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6B4C" w:rsidRPr="0016196E" w:rsidRDefault="00A66B4C" w:rsidP="00A66B4C">
      <w:pPr>
        <w:jc w:val="center"/>
        <w:rPr>
          <w:b/>
          <w:bCs/>
          <w:sz w:val="28"/>
          <w:szCs w:val="28"/>
          <w:lang w:val="ky-KG"/>
        </w:rPr>
      </w:pPr>
      <w:r w:rsidRPr="0016196E">
        <w:rPr>
          <w:b/>
          <w:bCs/>
          <w:sz w:val="28"/>
          <w:szCs w:val="28"/>
          <w:lang w:val="ky-KG"/>
        </w:rPr>
        <w:t>МААЛЫМКАТ-НЕГИЗДЕМЕ</w:t>
      </w:r>
    </w:p>
    <w:p w:rsidR="00A66B4C" w:rsidRPr="0016196E" w:rsidRDefault="00A66B4C" w:rsidP="00A66B4C">
      <w:pPr>
        <w:jc w:val="center"/>
        <w:rPr>
          <w:b/>
          <w:bCs/>
          <w:sz w:val="28"/>
          <w:szCs w:val="28"/>
          <w:lang w:val="ky-KG"/>
        </w:rPr>
      </w:pPr>
    </w:p>
    <w:p w:rsidR="00A66B4C" w:rsidRPr="00BD0AD0" w:rsidRDefault="00BD0AD0" w:rsidP="00BD0AD0">
      <w:pPr>
        <w:ind w:firstLine="709"/>
        <w:contextualSpacing/>
        <w:jc w:val="center"/>
        <w:rPr>
          <w:b/>
          <w:bCs/>
          <w:color w:val="000000"/>
          <w:sz w:val="28"/>
          <w:szCs w:val="28"/>
          <w:lang w:val="ky-KG"/>
        </w:rPr>
      </w:pPr>
      <w:r w:rsidRPr="000A09EB">
        <w:rPr>
          <w:b/>
          <w:sz w:val="28"/>
          <w:szCs w:val="28"/>
          <w:lang w:val="ky-KG"/>
        </w:rPr>
        <w:t>«</w:t>
      </w:r>
      <w:r w:rsidR="0061792F">
        <w:rPr>
          <w:b/>
          <w:bCs/>
          <w:sz w:val="28"/>
          <w:szCs w:val="28"/>
          <w:lang w:val="ky-KG"/>
        </w:rPr>
        <w:t>20 мкм-ден</w:t>
      </w:r>
      <w:r w:rsidRPr="000A09EB">
        <w:rPr>
          <w:b/>
          <w:bCs/>
          <w:sz w:val="28"/>
          <w:szCs w:val="28"/>
          <w:lang w:val="ky-KG"/>
        </w:rPr>
        <w:t xml:space="preserve"> кем полимердик пленкаларынан жасалган буюмдарды (пакет, баштык, кап, таңгактоочу материалдар) калк </w:t>
      </w:r>
      <w:r w:rsidRPr="000A09EB">
        <w:rPr>
          <w:b/>
          <w:sz w:val="28"/>
          <w:szCs w:val="28"/>
          <w:lang w:val="ky-KG"/>
        </w:rPr>
        <w:t>үчүн</w:t>
      </w:r>
      <w:r w:rsidRPr="000A09EB">
        <w:rPr>
          <w:b/>
          <w:bCs/>
          <w:sz w:val="28"/>
          <w:szCs w:val="28"/>
          <w:lang w:val="ky-KG"/>
        </w:rPr>
        <w:t xml:space="preserve">(акыркы </w:t>
      </w:r>
      <w:hyperlink r:id="rId7" w:tooltip="керектөөчү" w:history="1">
        <w:r w:rsidRPr="000A09EB">
          <w:rPr>
            <w:rStyle w:val="a3"/>
            <w:b/>
            <w:color w:val="000000"/>
            <w:sz w:val="28"/>
            <w:szCs w:val="28"/>
            <w:u w:val="none"/>
            <w:lang w:val="ky-KG"/>
          </w:rPr>
          <w:t>керектөөчү</w:t>
        </w:r>
      </w:hyperlink>
      <w:r w:rsidRPr="000A09EB">
        <w:rPr>
          <w:b/>
          <w:color w:val="000000"/>
          <w:sz w:val="28"/>
          <w:szCs w:val="28"/>
          <w:lang w:val="ky-KG"/>
        </w:rPr>
        <w:t>г</w:t>
      </w:r>
      <w:r w:rsidRPr="000A09EB">
        <w:rPr>
          <w:b/>
          <w:bCs/>
          <w:color w:val="000000"/>
          <w:sz w:val="28"/>
          <w:szCs w:val="28"/>
          <w:lang w:val="ky-KG"/>
        </w:rPr>
        <w:t>ө)</w:t>
      </w:r>
      <w:r w:rsidRPr="00BD0AD0">
        <w:rPr>
          <w:b/>
          <w:bCs/>
          <w:color w:val="000000"/>
          <w:sz w:val="28"/>
          <w:szCs w:val="28"/>
          <w:lang w:val="ky-KG"/>
        </w:rPr>
        <w:t xml:space="preserve"> өндүрүүгө жана сатууга </w:t>
      </w:r>
      <w:r w:rsidRPr="00BD0AD0">
        <w:rPr>
          <w:b/>
          <w:bCs/>
          <w:sz w:val="28"/>
          <w:szCs w:val="28"/>
          <w:lang w:val="ky-KG"/>
        </w:rPr>
        <w:t xml:space="preserve">мораторий киргизүү </w:t>
      </w:r>
      <w:r w:rsidRPr="00BD0AD0">
        <w:rPr>
          <w:b/>
          <w:sz w:val="28"/>
          <w:szCs w:val="28"/>
          <w:lang w:val="ky-KG"/>
        </w:rPr>
        <w:t>ж</w:t>
      </w:r>
      <w:r w:rsidRPr="00BD0AD0">
        <w:rPr>
          <w:b/>
          <w:bCs/>
          <w:color w:val="000000"/>
          <w:sz w:val="28"/>
          <w:szCs w:val="28"/>
          <w:lang w:val="ky-KG"/>
        </w:rPr>
        <w:t>өнүндө</w:t>
      </w:r>
      <w:r w:rsidRPr="00BD0AD0">
        <w:rPr>
          <w:b/>
          <w:bCs/>
          <w:sz w:val="28"/>
          <w:szCs w:val="28"/>
          <w:lang w:val="ky-KG"/>
        </w:rPr>
        <w:t>»</w:t>
      </w:r>
      <w:r w:rsidR="000A09EB">
        <w:rPr>
          <w:b/>
          <w:bCs/>
          <w:sz w:val="28"/>
          <w:szCs w:val="28"/>
          <w:lang w:val="ky-KG"/>
        </w:rPr>
        <w:t xml:space="preserve"> </w:t>
      </w:r>
      <w:r w:rsidR="00A66B4C" w:rsidRPr="00BD0AD0">
        <w:rPr>
          <w:b/>
          <w:sz w:val="28"/>
          <w:szCs w:val="28"/>
          <w:lang w:val="ky-KG"/>
        </w:rPr>
        <w:t>Кыргыз Республик</w:t>
      </w:r>
      <w:r w:rsidR="00A66B4C" w:rsidRPr="0016196E">
        <w:rPr>
          <w:b/>
          <w:sz w:val="28"/>
          <w:szCs w:val="28"/>
          <w:lang w:val="ky-KG"/>
        </w:rPr>
        <w:t>асынын Өкмөтүнүн токтомунун долбооруна</w:t>
      </w:r>
    </w:p>
    <w:p w:rsidR="00A66B4C" w:rsidRPr="00BD0AD0" w:rsidRDefault="00A66B4C" w:rsidP="00BD0AD0">
      <w:pPr>
        <w:jc w:val="center"/>
        <w:rPr>
          <w:b/>
          <w:sz w:val="28"/>
          <w:szCs w:val="28"/>
          <w:lang w:val="ky-KG"/>
        </w:rPr>
      </w:pPr>
    </w:p>
    <w:p w:rsidR="00A66B4C" w:rsidRPr="004106EA" w:rsidRDefault="00A66B4C" w:rsidP="00A66B4C">
      <w:pPr>
        <w:pStyle w:val="a4"/>
        <w:numPr>
          <w:ilvl w:val="0"/>
          <w:numId w:val="2"/>
        </w:numPr>
        <w:ind w:left="0" w:firstLine="709"/>
        <w:jc w:val="both"/>
        <w:rPr>
          <w:b/>
          <w:sz w:val="28"/>
          <w:szCs w:val="28"/>
          <w:lang w:val="ky-KG"/>
        </w:rPr>
      </w:pPr>
      <w:r w:rsidRPr="004106EA">
        <w:rPr>
          <w:b/>
          <w:sz w:val="28"/>
          <w:szCs w:val="28"/>
          <w:lang w:val="ky-KG"/>
        </w:rPr>
        <w:t>Максаты жана милдеттери</w:t>
      </w:r>
    </w:p>
    <w:p w:rsidR="00A66B4C" w:rsidRDefault="00A66B4C" w:rsidP="00A66B4C">
      <w:pPr>
        <w:pStyle w:val="a5"/>
        <w:spacing w:before="0" w:beforeAutospacing="0" w:after="0" w:afterAutospacing="0"/>
        <w:ind w:firstLine="709"/>
        <w:contextualSpacing/>
        <w:jc w:val="both"/>
        <w:rPr>
          <w:rStyle w:val="FontStyle30"/>
          <w:sz w:val="28"/>
          <w:szCs w:val="28"/>
          <w:lang w:val="ky-KG"/>
        </w:rPr>
      </w:pPr>
      <w:r w:rsidRPr="00B372AE">
        <w:rPr>
          <w:rStyle w:val="FontStyle30"/>
          <w:sz w:val="28"/>
          <w:szCs w:val="28"/>
          <w:lang w:val="ky-KG"/>
        </w:rPr>
        <w:t>Ушул долбоордун максаты жана мидети бул айлана-ч</w:t>
      </w:r>
      <w:r w:rsidRPr="00B372AE">
        <w:rPr>
          <w:sz w:val="28"/>
          <w:szCs w:val="28"/>
          <w:shd w:val="clear" w:color="auto" w:fill="FFFFFF"/>
          <w:lang w:val="ky-KG"/>
        </w:rPr>
        <w:t xml:space="preserve">өйрөнүн булганышын четтетүү жана </w:t>
      </w:r>
      <w:r w:rsidRPr="00CE52E4">
        <w:rPr>
          <w:sz w:val="28"/>
          <w:szCs w:val="28"/>
          <w:lang w:val="ky-KG"/>
        </w:rPr>
        <w:t>та</w:t>
      </w:r>
      <w:r w:rsidRPr="00CE52E4">
        <w:rPr>
          <w:sz w:val="28"/>
          <w:lang w:val="ky-KG"/>
        </w:rPr>
        <w:t>ң</w:t>
      </w:r>
      <w:r w:rsidRPr="00CE52E4">
        <w:rPr>
          <w:sz w:val="28"/>
          <w:szCs w:val="28"/>
          <w:lang w:val="ky-KG"/>
        </w:rPr>
        <w:t xml:space="preserve">гактоочуу </w:t>
      </w:r>
      <w:r w:rsidRPr="00B372AE">
        <w:rPr>
          <w:sz w:val="28"/>
          <w:szCs w:val="28"/>
          <w:shd w:val="clear" w:color="auto" w:fill="FFFFFF"/>
          <w:lang w:val="ky-KG"/>
        </w:rPr>
        <w:t>полиэтилен пакеттеринен пайда болгон калдыктардын көлөмүн азайтуу.</w:t>
      </w:r>
    </w:p>
    <w:p w:rsidR="00BD0AD0" w:rsidRPr="00B372AE" w:rsidRDefault="00BD0AD0" w:rsidP="00BD0AD0">
      <w:pPr>
        <w:pStyle w:val="a6"/>
        <w:ind w:firstLine="709"/>
        <w:contextualSpacing/>
        <w:jc w:val="both"/>
        <w:rPr>
          <w:color w:val="000000"/>
          <w:sz w:val="28"/>
          <w:szCs w:val="28"/>
          <w:lang w:val="ky-KG"/>
        </w:rPr>
      </w:pPr>
      <w:r>
        <w:rPr>
          <w:rFonts w:ascii="Times New Roman" w:hAnsi="Times New Roman" w:cs="Times New Roman"/>
          <w:sz w:val="28"/>
          <w:szCs w:val="28"/>
          <w:shd w:val="clear" w:color="auto" w:fill="FFFFFF"/>
          <w:lang w:val="ky-KG"/>
        </w:rPr>
        <w:t xml:space="preserve">Токтом долбоору </w:t>
      </w:r>
      <w:r w:rsidRPr="00BD0AD0">
        <w:rPr>
          <w:rFonts w:ascii="Times New Roman" w:hAnsi="Times New Roman" w:cs="Times New Roman"/>
          <w:sz w:val="28"/>
          <w:szCs w:val="28"/>
          <w:shd w:val="clear" w:color="auto" w:fill="FFFFFF"/>
          <w:lang w:val="ky-KG"/>
        </w:rPr>
        <w:t>«Айлана-чөйрөнү коргоо жөнүндө» Кыргыз Республикасынын Мыйзамынын 6, 40 жана 44 беренелерине жана «Кыргыз Республикасынын Өкмөтү жөнүндө» Кыргыз Республикасынын Конституциялык мыйзамынын 10 жана 17 беренелерине ылайык</w:t>
      </w:r>
      <w:r>
        <w:rPr>
          <w:rFonts w:ascii="Times New Roman" w:hAnsi="Times New Roman" w:cs="Times New Roman"/>
          <w:sz w:val="28"/>
          <w:szCs w:val="28"/>
          <w:shd w:val="clear" w:color="auto" w:fill="FFFFFF"/>
          <w:lang w:val="ky-KG"/>
        </w:rPr>
        <w:t xml:space="preserve"> иштелип чыккан.</w:t>
      </w:r>
    </w:p>
    <w:p w:rsidR="00A66B4C" w:rsidRPr="00E8071A" w:rsidRDefault="00A66B4C" w:rsidP="00A66B4C">
      <w:pPr>
        <w:ind w:firstLine="709"/>
        <w:contextualSpacing/>
        <w:jc w:val="both"/>
        <w:rPr>
          <w:sz w:val="28"/>
          <w:szCs w:val="28"/>
          <w:lang w:val="ky-KG"/>
        </w:rPr>
      </w:pPr>
    </w:p>
    <w:p w:rsidR="00A66B4C" w:rsidRPr="004106EA" w:rsidRDefault="00A66B4C" w:rsidP="00A66B4C">
      <w:pPr>
        <w:pStyle w:val="a4"/>
        <w:tabs>
          <w:tab w:val="left" w:pos="993"/>
        </w:tabs>
        <w:ind w:left="0" w:firstLine="709"/>
        <w:jc w:val="both"/>
        <w:rPr>
          <w:b/>
          <w:sz w:val="28"/>
          <w:szCs w:val="28"/>
          <w:lang w:val="ky-KG"/>
        </w:rPr>
      </w:pPr>
      <w:r>
        <w:rPr>
          <w:b/>
          <w:sz w:val="28"/>
          <w:szCs w:val="28"/>
          <w:lang w:val="ky-KG"/>
        </w:rPr>
        <w:t>2. Баяндама бөлүгү</w:t>
      </w:r>
      <w:r w:rsidRPr="004106EA">
        <w:rPr>
          <w:b/>
          <w:sz w:val="28"/>
          <w:szCs w:val="28"/>
          <w:lang w:val="ky-KG"/>
        </w:rPr>
        <w:t>.</w:t>
      </w:r>
    </w:p>
    <w:p w:rsidR="00A66B4C" w:rsidRPr="00BE0765" w:rsidRDefault="00A66B4C" w:rsidP="00A66B4C">
      <w:pPr>
        <w:pStyle w:val="a4"/>
        <w:tabs>
          <w:tab w:val="left" w:pos="993"/>
        </w:tabs>
        <w:ind w:left="0" w:firstLine="709"/>
        <w:jc w:val="both"/>
        <w:rPr>
          <w:sz w:val="28"/>
          <w:szCs w:val="28"/>
          <w:shd w:val="clear" w:color="auto" w:fill="FFFFFF"/>
          <w:lang w:val="ky-KG"/>
        </w:rPr>
      </w:pPr>
      <w:r w:rsidRPr="004106EA">
        <w:rPr>
          <w:sz w:val="28"/>
          <w:szCs w:val="28"/>
          <w:lang w:val="ky-KG"/>
        </w:rPr>
        <w:t>Азыркы учурда полимер материалдарынан жасалган бир жолу пайдаланылуучу  та</w:t>
      </w:r>
      <w:r w:rsidRPr="00BE0765">
        <w:rPr>
          <w:sz w:val="28"/>
          <w:szCs w:val="28"/>
          <w:shd w:val="clear" w:color="auto" w:fill="FFFFFF"/>
          <w:lang w:val="ky-KG"/>
        </w:rPr>
        <w:t xml:space="preserve">ңгактоочу пакеттер </w:t>
      </w:r>
      <w:r w:rsidRPr="004106EA">
        <w:rPr>
          <w:color w:val="000000"/>
          <w:sz w:val="28"/>
          <w:szCs w:val="28"/>
          <w:lang w:val="ky-KG"/>
        </w:rPr>
        <w:t>чаржайыт</w:t>
      </w:r>
      <w:hyperlink r:id="rId8" w:tooltip="тык" w:history="1">
        <w:r w:rsidRPr="004106EA">
          <w:rPr>
            <w:rStyle w:val="a3"/>
            <w:color w:val="000000"/>
            <w:sz w:val="28"/>
            <w:szCs w:val="28"/>
            <w:u w:val="none"/>
            <w:lang w:val="ky-KG"/>
          </w:rPr>
          <w:t>тык</w:t>
        </w:r>
      </w:hyperlink>
      <w:r w:rsidRPr="00BE0765">
        <w:rPr>
          <w:sz w:val="28"/>
          <w:szCs w:val="28"/>
          <w:shd w:val="clear" w:color="auto" w:fill="FFFFFF"/>
          <w:lang w:val="ky-KG"/>
        </w:rPr>
        <w:t xml:space="preserve"> түрд</w:t>
      </w:r>
      <w:r w:rsidRPr="004106EA">
        <w:rPr>
          <w:sz w:val="28"/>
          <w:szCs w:val="28"/>
          <w:shd w:val="clear" w:color="auto" w:fill="FFFFFF"/>
          <w:lang w:val="ky-KG"/>
        </w:rPr>
        <w:t xml:space="preserve">ө коомдук жайларда чогулуп курчап турган </w:t>
      </w:r>
      <w:r w:rsidRPr="00BE0765">
        <w:rPr>
          <w:rStyle w:val="FontStyle30"/>
          <w:sz w:val="28"/>
          <w:szCs w:val="28"/>
          <w:lang w:val="ky-KG"/>
        </w:rPr>
        <w:t>айлана-ч</w:t>
      </w:r>
      <w:r w:rsidRPr="00BE0765">
        <w:rPr>
          <w:sz w:val="28"/>
          <w:szCs w:val="28"/>
          <w:shd w:val="clear" w:color="auto" w:fill="FFFFFF"/>
          <w:lang w:val="ky-KG"/>
        </w:rPr>
        <w:t>өйрөнүн абалына терс таасирин тийгизип жана бүтүнд</w:t>
      </w:r>
      <w:r w:rsidRPr="004106EA">
        <w:rPr>
          <w:sz w:val="28"/>
          <w:szCs w:val="28"/>
          <w:shd w:val="clear" w:color="auto" w:fill="FFFFFF"/>
          <w:lang w:val="ky-KG"/>
        </w:rPr>
        <w:t xml:space="preserve">өй өлкө боюнча </w:t>
      </w:r>
      <w:r w:rsidRPr="00BE0765">
        <w:rPr>
          <w:sz w:val="28"/>
          <w:szCs w:val="28"/>
          <w:shd w:val="clear" w:color="auto" w:fill="FFFFFF"/>
          <w:lang w:val="ky-KG"/>
        </w:rPr>
        <w:t>санитардык эпидемиологиялык кырдаалга айрыкча ири калктуу конуштарга терс таасирин тийгизүүд</w:t>
      </w:r>
      <w:r w:rsidRPr="004106EA">
        <w:rPr>
          <w:sz w:val="28"/>
          <w:szCs w:val="28"/>
          <w:shd w:val="clear" w:color="auto" w:fill="FFFFFF"/>
          <w:lang w:val="ky-KG"/>
        </w:rPr>
        <w:t xml:space="preserve">ө. Полимер матриалдарынан жасалган </w:t>
      </w:r>
      <w:r w:rsidRPr="00BE0765">
        <w:rPr>
          <w:sz w:val="28"/>
          <w:szCs w:val="28"/>
          <w:shd w:val="clear" w:color="auto" w:fill="FFFFFF"/>
          <w:lang w:val="ky-KG"/>
        </w:rPr>
        <w:t>та</w:t>
      </w:r>
      <w:r w:rsidRPr="00BE0765">
        <w:rPr>
          <w:sz w:val="28"/>
          <w:shd w:val="clear" w:color="auto" w:fill="FFFFFF"/>
          <w:lang w:val="ky-KG"/>
        </w:rPr>
        <w:t>ң</w:t>
      </w:r>
      <w:r w:rsidRPr="00BE0765">
        <w:rPr>
          <w:sz w:val="28"/>
          <w:szCs w:val="28"/>
          <w:shd w:val="clear" w:color="auto" w:fill="F5F5F5"/>
          <w:lang w:val="ky-KG"/>
        </w:rPr>
        <w:t xml:space="preserve">гактоочуу </w:t>
      </w:r>
      <w:r w:rsidRPr="00BE0765">
        <w:rPr>
          <w:sz w:val="28"/>
          <w:szCs w:val="28"/>
          <w:shd w:val="clear" w:color="auto" w:fill="FFFFFF"/>
          <w:lang w:val="ky-KG"/>
        </w:rPr>
        <w:t>пакеттерин массалык түрд</w:t>
      </w:r>
      <w:r w:rsidRPr="004106EA">
        <w:rPr>
          <w:sz w:val="28"/>
          <w:szCs w:val="28"/>
          <w:shd w:val="clear" w:color="auto" w:fill="FFFFFF"/>
          <w:lang w:val="ky-KG"/>
        </w:rPr>
        <w:t>ө колдонулушу Кыргыз Республикасынын аймагындагы турмуш-тиричилик</w:t>
      </w:r>
      <w:r w:rsidR="00E23243">
        <w:rPr>
          <w:sz w:val="28"/>
          <w:szCs w:val="28"/>
          <w:shd w:val="clear" w:color="auto" w:fill="FFFFFF"/>
          <w:lang w:val="ky-KG"/>
        </w:rPr>
        <w:t xml:space="preserve"> </w:t>
      </w:r>
      <w:r w:rsidR="007052B2" w:rsidRPr="004106EA">
        <w:rPr>
          <w:sz w:val="28"/>
          <w:szCs w:val="28"/>
          <w:shd w:val="clear" w:color="auto" w:fill="FFFFFF"/>
          <w:lang w:val="ky-KG"/>
        </w:rPr>
        <w:t xml:space="preserve">катуу </w:t>
      </w:r>
      <w:r w:rsidR="007052B2">
        <w:rPr>
          <w:sz w:val="28"/>
          <w:szCs w:val="28"/>
          <w:shd w:val="clear" w:color="auto" w:fill="FFFFFF"/>
          <w:lang w:val="ky-KG"/>
        </w:rPr>
        <w:t>калдыктарды</w:t>
      </w:r>
      <w:r w:rsidRPr="004106EA">
        <w:rPr>
          <w:sz w:val="28"/>
          <w:szCs w:val="28"/>
          <w:shd w:val="clear" w:color="auto" w:fill="FFFFFF"/>
          <w:lang w:val="ky-KG"/>
        </w:rPr>
        <w:t xml:space="preserve"> жайгаштыруучу жайлардын тегерегинде к</w:t>
      </w:r>
      <w:r w:rsidRPr="00BE0765">
        <w:rPr>
          <w:sz w:val="28"/>
          <w:szCs w:val="28"/>
          <w:shd w:val="clear" w:color="auto" w:fill="FFFFFF"/>
          <w:lang w:val="ky-KG"/>
        </w:rPr>
        <w:t>өп өлчөмдөг</w:t>
      </w:r>
      <w:r w:rsidRPr="004106EA">
        <w:rPr>
          <w:sz w:val="28"/>
          <w:szCs w:val="28"/>
          <w:shd w:val="clear" w:color="auto" w:fill="FFFFFF"/>
          <w:lang w:val="ky-KG"/>
        </w:rPr>
        <w:t xml:space="preserve">ү полимер материалдарынан жасалган </w:t>
      </w:r>
      <w:r w:rsidRPr="004106EA">
        <w:rPr>
          <w:sz w:val="28"/>
          <w:szCs w:val="28"/>
          <w:lang w:val="ky-KG"/>
        </w:rPr>
        <w:t>та</w:t>
      </w:r>
      <w:r w:rsidRPr="00BE0765">
        <w:rPr>
          <w:sz w:val="28"/>
          <w:szCs w:val="28"/>
          <w:shd w:val="clear" w:color="auto" w:fill="FFFFFF"/>
          <w:lang w:val="ky-KG"/>
        </w:rPr>
        <w:t xml:space="preserve">ңгактоочу пакеттердин чогулушуна алып келип </w:t>
      </w:r>
      <w:r w:rsidRPr="00BE0765">
        <w:rPr>
          <w:rStyle w:val="FontStyle30"/>
          <w:sz w:val="28"/>
          <w:szCs w:val="28"/>
          <w:lang w:val="ky-KG"/>
        </w:rPr>
        <w:t>айлана-ч</w:t>
      </w:r>
      <w:r w:rsidRPr="00BE0765">
        <w:rPr>
          <w:sz w:val="28"/>
          <w:szCs w:val="28"/>
          <w:shd w:val="clear" w:color="auto" w:fill="FFFFFF"/>
          <w:lang w:val="ky-KG"/>
        </w:rPr>
        <w:t>өйрөгө кошумча терс таасир кылууда.</w:t>
      </w:r>
    </w:p>
    <w:p w:rsidR="00A66B4C" w:rsidRPr="00BE0765" w:rsidRDefault="00A66B4C" w:rsidP="00A66B4C">
      <w:pPr>
        <w:pStyle w:val="a4"/>
        <w:tabs>
          <w:tab w:val="left" w:pos="993"/>
        </w:tabs>
        <w:ind w:left="0" w:firstLine="709"/>
        <w:jc w:val="both"/>
        <w:rPr>
          <w:sz w:val="28"/>
          <w:szCs w:val="28"/>
          <w:shd w:val="clear" w:color="auto" w:fill="FFFFFF"/>
          <w:lang w:val="ky-KG"/>
        </w:rPr>
      </w:pPr>
      <w:r w:rsidRPr="00BE0765">
        <w:rPr>
          <w:sz w:val="28"/>
          <w:szCs w:val="28"/>
          <w:shd w:val="clear" w:color="auto" w:fill="FFFFFF"/>
          <w:lang w:val="ky-KG"/>
        </w:rPr>
        <w:t xml:space="preserve">Кыргыз Республикасында полимер материалдарынан жасалган пакеттер тиричилик максатында абдан көп колдонулуп турмуш-тиричилик </w:t>
      </w:r>
      <w:r w:rsidR="0067268C">
        <w:rPr>
          <w:sz w:val="28"/>
          <w:szCs w:val="28"/>
          <w:shd w:val="clear" w:color="auto" w:fill="FFFFFF"/>
          <w:lang w:val="ky-KG"/>
        </w:rPr>
        <w:t xml:space="preserve">катуу калдыктарды </w:t>
      </w:r>
      <w:r w:rsidRPr="00BE0765">
        <w:rPr>
          <w:sz w:val="28"/>
          <w:szCs w:val="28"/>
          <w:shd w:val="clear" w:color="auto" w:fill="FFFFFF"/>
          <w:lang w:val="ky-KG"/>
        </w:rPr>
        <w:t xml:space="preserve">жайгаштыруучу жайларда чогулууда. Көп учурларда мындай калдыктар экономикалык пайдалуу болбогондуктан сорттолуп кайра иштетүүгө дуушар болбой </w:t>
      </w:r>
      <w:r w:rsidRPr="00BE0765">
        <w:rPr>
          <w:rStyle w:val="FontStyle30"/>
          <w:sz w:val="28"/>
          <w:szCs w:val="28"/>
          <w:lang w:val="ky-KG"/>
        </w:rPr>
        <w:t>айлана-ч</w:t>
      </w:r>
      <w:r w:rsidRPr="00BE0765">
        <w:rPr>
          <w:sz w:val="28"/>
          <w:szCs w:val="28"/>
          <w:shd w:val="clear" w:color="auto" w:fill="FFFFFF"/>
          <w:lang w:val="ky-KG"/>
        </w:rPr>
        <w:t>өйрөнү булгап терс кесепеттерге алып келүүдө.</w:t>
      </w:r>
    </w:p>
    <w:p w:rsidR="00E46242" w:rsidRDefault="00E46242" w:rsidP="00A66B4C">
      <w:pPr>
        <w:pStyle w:val="a4"/>
        <w:tabs>
          <w:tab w:val="left" w:pos="993"/>
        </w:tabs>
        <w:ind w:left="0" w:firstLine="709"/>
        <w:jc w:val="both"/>
        <w:rPr>
          <w:sz w:val="28"/>
          <w:szCs w:val="28"/>
          <w:lang w:val="ky-KG"/>
        </w:rPr>
      </w:pPr>
      <w:r>
        <w:rPr>
          <w:sz w:val="28"/>
          <w:szCs w:val="28"/>
          <w:lang w:val="ky-KG"/>
        </w:rPr>
        <w:t>Тиричилик калдыктарын жайгаштыруучу жайлардын инвентаризациялоонун акыркы маалыматтарына ылайык Кыргыз Республикасында 2018-жылы 406 калдык сакточу жайлардын саны аныкталган.</w:t>
      </w:r>
    </w:p>
    <w:p w:rsidR="00E46242" w:rsidRDefault="00E46242" w:rsidP="00A66B4C">
      <w:pPr>
        <w:pStyle w:val="a4"/>
        <w:tabs>
          <w:tab w:val="left" w:pos="993"/>
        </w:tabs>
        <w:ind w:left="0" w:firstLine="709"/>
        <w:jc w:val="both"/>
        <w:rPr>
          <w:sz w:val="28"/>
          <w:szCs w:val="28"/>
          <w:lang w:val="ky-KG"/>
        </w:rPr>
      </w:pPr>
      <w:r>
        <w:rPr>
          <w:sz w:val="28"/>
          <w:szCs w:val="28"/>
          <w:lang w:val="ky-KG"/>
        </w:rPr>
        <w:t>Калдык сактоочу жайлардын жалпы аянты болжол менен 616,306 га, анын ичинен:</w:t>
      </w:r>
    </w:p>
    <w:p w:rsidR="00E46242" w:rsidRDefault="00E46242" w:rsidP="00E46242">
      <w:pPr>
        <w:pStyle w:val="a4"/>
        <w:numPr>
          <w:ilvl w:val="0"/>
          <w:numId w:val="3"/>
        </w:numPr>
        <w:tabs>
          <w:tab w:val="left" w:pos="993"/>
        </w:tabs>
        <w:jc w:val="both"/>
        <w:rPr>
          <w:sz w:val="28"/>
          <w:szCs w:val="28"/>
          <w:lang w:val="ky-KG"/>
        </w:rPr>
      </w:pPr>
      <w:r>
        <w:rPr>
          <w:sz w:val="28"/>
          <w:szCs w:val="28"/>
          <w:lang w:val="ky-KG"/>
        </w:rPr>
        <w:t>506,506 га – айыл чарба багытындагы жерлер (82%);</w:t>
      </w:r>
    </w:p>
    <w:p w:rsidR="00E86EEE" w:rsidRDefault="00E46242" w:rsidP="00E46242">
      <w:pPr>
        <w:pStyle w:val="a4"/>
        <w:numPr>
          <w:ilvl w:val="0"/>
          <w:numId w:val="3"/>
        </w:numPr>
        <w:tabs>
          <w:tab w:val="left" w:pos="993"/>
        </w:tabs>
        <w:jc w:val="both"/>
        <w:rPr>
          <w:sz w:val="28"/>
          <w:szCs w:val="28"/>
          <w:lang w:val="ky-KG"/>
        </w:rPr>
      </w:pPr>
      <w:r>
        <w:rPr>
          <w:sz w:val="28"/>
          <w:szCs w:val="28"/>
          <w:lang w:val="ky-KG"/>
        </w:rPr>
        <w:t xml:space="preserve">78,95 га – калктуу </w:t>
      </w:r>
      <w:r w:rsidR="00E86EEE">
        <w:rPr>
          <w:sz w:val="28"/>
          <w:szCs w:val="28"/>
          <w:lang w:val="ky-KG"/>
        </w:rPr>
        <w:t>конуштардын жерлеринде (12,8 %);</w:t>
      </w:r>
    </w:p>
    <w:p w:rsidR="00E46242" w:rsidRDefault="00E86EEE" w:rsidP="00E46242">
      <w:pPr>
        <w:pStyle w:val="a4"/>
        <w:numPr>
          <w:ilvl w:val="0"/>
          <w:numId w:val="3"/>
        </w:numPr>
        <w:tabs>
          <w:tab w:val="left" w:pos="993"/>
        </w:tabs>
        <w:jc w:val="both"/>
        <w:rPr>
          <w:sz w:val="28"/>
          <w:szCs w:val="28"/>
          <w:lang w:val="ky-KG"/>
        </w:rPr>
      </w:pPr>
      <w:r>
        <w:rPr>
          <w:sz w:val="28"/>
          <w:szCs w:val="28"/>
          <w:lang w:val="ky-KG"/>
        </w:rPr>
        <w:lastRenderedPageBreak/>
        <w:t>7,55 га – мамлееттик токой фондунун жерлеринде (1,2 %);</w:t>
      </w:r>
    </w:p>
    <w:p w:rsidR="00E86EEE" w:rsidRDefault="00E86EEE" w:rsidP="00E86EEE">
      <w:pPr>
        <w:pStyle w:val="a4"/>
        <w:numPr>
          <w:ilvl w:val="0"/>
          <w:numId w:val="3"/>
        </w:numPr>
        <w:tabs>
          <w:tab w:val="left" w:pos="993"/>
        </w:tabs>
        <w:ind w:left="0" w:firstLine="709"/>
        <w:jc w:val="both"/>
        <w:rPr>
          <w:sz w:val="28"/>
          <w:szCs w:val="28"/>
        </w:rPr>
      </w:pPr>
      <w:r>
        <w:rPr>
          <w:sz w:val="28"/>
          <w:szCs w:val="28"/>
          <w:lang w:val="ky-KG"/>
        </w:rPr>
        <w:t xml:space="preserve">23,3 га – </w:t>
      </w:r>
      <w:proofErr w:type="spellStart"/>
      <w:r w:rsidRPr="00E86EEE">
        <w:rPr>
          <w:sz w:val="28"/>
          <w:szCs w:val="28"/>
        </w:rPr>
        <w:t>ө</w:t>
      </w:r>
      <w:r>
        <w:rPr>
          <w:sz w:val="28"/>
          <w:szCs w:val="28"/>
        </w:rPr>
        <w:t>нөр</w:t>
      </w:r>
      <w:proofErr w:type="spellEnd"/>
      <w:r w:rsidR="00E23243">
        <w:rPr>
          <w:sz w:val="28"/>
          <w:szCs w:val="28"/>
        </w:rPr>
        <w:t xml:space="preserve"> </w:t>
      </w:r>
      <w:proofErr w:type="spellStart"/>
      <w:r w:rsidRPr="00E86EEE">
        <w:rPr>
          <w:sz w:val="28"/>
          <w:szCs w:val="28"/>
        </w:rPr>
        <w:t>жай</w:t>
      </w:r>
      <w:proofErr w:type="spellEnd"/>
      <w:r>
        <w:rPr>
          <w:sz w:val="28"/>
          <w:szCs w:val="28"/>
        </w:rPr>
        <w:t xml:space="preserve">, </w:t>
      </w:r>
      <w:r w:rsidRPr="00E86EEE">
        <w:rPr>
          <w:sz w:val="28"/>
          <w:szCs w:val="28"/>
        </w:rPr>
        <w:t xml:space="preserve">транспорт, </w:t>
      </w:r>
      <w:proofErr w:type="spellStart"/>
      <w:r w:rsidRPr="00E86EEE">
        <w:rPr>
          <w:sz w:val="28"/>
          <w:szCs w:val="28"/>
        </w:rPr>
        <w:t>байланыш</w:t>
      </w:r>
      <w:proofErr w:type="spellEnd"/>
      <w:r w:rsidRPr="00E86EEE">
        <w:rPr>
          <w:sz w:val="28"/>
          <w:szCs w:val="28"/>
        </w:rPr>
        <w:t xml:space="preserve">, </w:t>
      </w:r>
      <w:proofErr w:type="spellStart"/>
      <w:r w:rsidRPr="00E86EEE">
        <w:rPr>
          <w:sz w:val="28"/>
          <w:szCs w:val="28"/>
        </w:rPr>
        <w:t>коопсуздук</w:t>
      </w:r>
      <w:proofErr w:type="spellEnd"/>
      <w:r w:rsidR="000A09EB">
        <w:rPr>
          <w:sz w:val="28"/>
          <w:szCs w:val="28"/>
        </w:rPr>
        <w:t xml:space="preserve"> </w:t>
      </w:r>
      <w:proofErr w:type="spellStart"/>
      <w:r w:rsidRPr="00E86EEE">
        <w:rPr>
          <w:sz w:val="28"/>
          <w:szCs w:val="28"/>
        </w:rPr>
        <w:t>жана</w:t>
      </w:r>
      <w:proofErr w:type="spellEnd"/>
      <w:r w:rsidRPr="00E86EEE">
        <w:rPr>
          <w:sz w:val="28"/>
          <w:szCs w:val="28"/>
        </w:rPr>
        <w:t xml:space="preserve"> башка </w:t>
      </w:r>
      <w:proofErr w:type="spellStart"/>
      <w:r w:rsidRPr="00E86EEE">
        <w:rPr>
          <w:sz w:val="28"/>
          <w:szCs w:val="28"/>
        </w:rPr>
        <w:t>дайындоолор</w:t>
      </w:r>
      <w:proofErr w:type="spellEnd"/>
      <w:r w:rsidR="000A09EB">
        <w:rPr>
          <w:sz w:val="28"/>
          <w:szCs w:val="28"/>
        </w:rPr>
        <w:t xml:space="preserve"> </w:t>
      </w:r>
      <w:proofErr w:type="spellStart"/>
      <w:r w:rsidRPr="00E86EEE">
        <w:rPr>
          <w:sz w:val="28"/>
          <w:szCs w:val="28"/>
        </w:rPr>
        <w:t>жерлери</w:t>
      </w:r>
      <w:r>
        <w:rPr>
          <w:sz w:val="28"/>
          <w:szCs w:val="28"/>
        </w:rPr>
        <w:t>нде</w:t>
      </w:r>
      <w:proofErr w:type="spellEnd"/>
      <w:r>
        <w:rPr>
          <w:sz w:val="28"/>
          <w:szCs w:val="28"/>
        </w:rPr>
        <w:t xml:space="preserve"> (4%).</w:t>
      </w:r>
    </w:p>
    <w:p w:rsidR="00E86EEE" w:rsidRPr="00FF43BA" w:rsidRDefault="00E86EEE" w:rsidP="00FF43BA">
      <w:pPr>
        <w:pStyle w:val="a4"/>
        <w:tabs>
          <w:tab w:val="left" w:pos="993"/>
        </w:tabs>
        <w:ind w:left="0" w:firstLine="709"/>
        <w:jc w:val="both"/>
        <w:rPr>
          <w:sz w:val="28"/>
          <w:szCs w:val="28"/>
        </w:rPr>
      </w:pPr>
      <w:proofErr w:type="spellStart"/>
      <w:r w:rsidRPr="00FF43BA">
        <w:rPr>
          <w:sz w:val="28"/>
          <w:szCs w:val="28"/>
        </w:rPr>
        <w:t>Тиричилик</w:t>
      </w:r>
      <w:proofErr w:type="spellEnd"/>
      <w:r w:rsidR="000A09EB">
        <w:rPr>
          <w:sz w:val="28"/>
          <w:szCs w:val="28"/>
        </w:rPr>
        <w:t xml:space="preserve"> </w:t>
      </w:r>
      <w:proofErr w:type="spellStart"/>
      <w:r w:rsidRPr="00FF43BA">
        <w:rPr>
          <w:sz w:val="28"/>
          <w:szCs w:val="28"/>
        </w:rPr>
        <w:t>калдыктарын</w:t>
      </w:r>
      <w:proofErr w:type="spellEnd"/>
      <w:r w:rsidR="000A09EB">
        <w:rPr>
          <w:sz w:val="28"/>
          <w:szCs w:val="28"/>
        </w:rPr>
        <w:t xml:space="preserve"> </w:t>
      </w:r>
      <w:proofErr w:type="spellStart"/>
      <w:r w:rsidRPr="00FF43BA">
        <w:rPr>
          <w:sz w:val="28"/>
          <w:szCs w:val="28"/>
        </w:rPr>
        <w:t>сактоочу</w:t>
      </w:r>
      <w:proofErr w:type="spellEnd"/>
      <w:r w:rsidR="000A09EB">
        <w:rPr>
          <w:sz w:val="28"/>
          <w:szCs w:val="28"/>
        </w:rPr>
        <w:t xml:space="preserve"> </w:t>
      </w:r>
      <w:proofErr w:type="spellStart"/>
      <w:r w:rsidRPr="00FF43BA">
        <w:rPr>
          <w:sz w:val="28"/>
          <w:szCs w:val="28"/>
        </w:rPr>
        <w:t>жайларында</w:t>
      </w:r>
      <w:proofErr w:type="spellEnd"/>
      <w:r w:rsidR="000A09EB">
        <w:rPr>
          <w:sz w:val="28"/>
          <w:szCs w:val="28"/>
        </w:rPr>
        <w:t xml:space="preserve"> </w:t>
      </w:r>
      <w:proofErr w:type="spellStart"/>
      <w:r w:rsidRPr="00FF43BA">
        <w:rPr>
          <w:sz w:val="28"/>
          <w:szCs w:val="28"/>
        </w:rPr>
        <w:t>азыркы</w:t>
      </w:r>
      <w:proofErr w:type="spellEnd"/>
      <w:r w:rsidR="000A09EB">
        <w:rPr>
          <w:sz w:val="28"/>
          <w:szCs w:val="28"/>
        </w:rPr>
        <w:t xml:space="preserve"> </w:t>
      </w:r>
      <w:proofErr w:type="spellStart"/>
      <w:r w:rsidRPr="00FF43BA">
        <w:rPr>
          <w:sz w:val="28"/>
          <w:szCs w:val="28"/>
        </w:rPr>
        <w:t>учурда</w:t>
      </w:r>
      <w:proofErr w:type="spellEnd"/>
      <w:r w:rsidR="000A09EB">
        <w:rPr>
          <w:sz w:val="28"/>
          <w:szCs w:val="28"/>
        </w:rPr>
        <w:t xml:space="preserve"> </w:t>
      </w:r>
      <w:proofErr w:type="spellStart"/>
      <w:r w:rsidRPr="00FF43BA">
        <w:rPr>
          <w:sz w:val="28"/>
          <w:szCs w:val="28"/>
        </w:rPr>
        <w:t>болжол</w:t>
      </w:r>
      <w:proofErr w:type="spellEnd"/>
      <w:r w:rsidR="000A09EB">
        <w:rPr>
          <w:sz w:val="28"/>
          <w:szCs w:val="28"/>
        </w:rPr>
        <w:t xml:space="preserve"> </w:t>
      </w:r>
      <w:proofErr w:type="spellStart"/>
      <w:r w:rsidRPr="00FF43BA">
        <w:rPr>
          <w:sz w:val="28"/>
          <w:szCs w:val="28"/>
        </w:rPr>
        <w:t>менен</w:t>
      </w:r>
      <w:proofErr w:type="spellEnd"/>
      <w:r w:rsidRPr="00FF43BA">
        <w:rPr>
          <w:sz w:val="28"/>
          <w:szCs w:val="28"/>
        </w:rPr>
        <w:t xml:space="preserve"> 16 млн 409,629 </w:t>
      </w:r>
      <w:proofErr w:type="spellStart"/>
      <w:r w:rsidRPr="00FF43BA">
        <w:rPr>
          <w:sz w:val="28"/>
          <w:szCs w:val="28"/>
        </w:rPr>
        <w:t>миң</w:t>
      </w:r>
      <w:proofErr w:type="spellEnd"/>
      <w:r w:rsidR="005F1E38" w:rsidRPr="00FF43BA">
        <w:rPr>
          <w:sz w:val="28"/>
          <w:szCs w:val="28"/>
        </w:rPr>
        <w:t xml:space="preserve"> тонна </w:t>
      </w:r>
      <w:proofErr w:type="spellStart"/>
      <w:r w:rsidR="005F1E38" w:rsidRPr="00FF43BA">
        <w:rPr>
          <w:sz w:val="28"/>
          <w:szCs w:val="28"/>
        </w:rPr>
        <w:t>калдык</w:t>
      </w:r>
      <w:proofErr w:type="spellEnd"/>
      <w:r w:rsidR="000A09EB">
        <w:rPr>
          <w:sz w:val="28"/>
          <w:szCs w:val="28"/>
        </w:rPr>
        <w:t xml:space="preserve"> </w:t>
      </w:r>
      <w:proofErr w:type="spellStart"/>
      <w:r w:rsidR="005F1E38" w:rsidRPr="00FF43BA">
        <w:rPr>
          <w:sz w:val="28"/>
          <w:szCs w:val="28"/>
        </w:rPr>
        <w:t>сакталган</w:t>
      </w:r>
      <w:proofErr w:type="spellEnd"/>
      <w:r w:rsidR="005F1E38" w:rsidRPr="00FF43BA">
        <w:rPr>
          <w:sz w:val="28"/>
          <w:szCs w:val="28"/>
        </w:rPr>
        <w:t>.</w:t>
      </w:r>
    </w:p>
    <w:p w:rsidR="005F1E38" w:rsidRPr="00FF43BA" w:rsidRDefault="005F1E38" w:rsidP="00FF43BA">
      <w:pPr>
        <w:pStyle w:val="a4"/>
        <w:tabs>
          <w:tab w:val="left" w:pos="993"/>
        </w:tabs>
        <w:ind w:left="0" w:firstLine="709"/>
        <w:jc w:val="both"/>
        <w:rPr>
          <w:sz w:val="28"/>
          <w:szCs w:val="28"/>
        </w:rPr>
      </w:pPr>
      <w:r w:rsidRPr="00FF43BA">
        <w:rPr>
          <w:sz w:val="28"/>
          <w:szCs w:val="28"/>
        </w:rPr>
        <w:t xml:space="preserve">Инвентаризация </w:t>
      </w:r>
      <w:proofErr w:type="spellStart"/>
      <w:r w:rsidRPr="00FF43BA">
        <w:rPr>
          <w:sz w:val="28"/>
          <w:szCs w:val="28"/>
        </w:rPr>
        <w:t>учурунда</w:t>
      </w:r>
      <w:proofErr w:type="spellEnd"/>
      <w:r w:rsidR="000A09EB">
        <w:rPr>
          <w:sz w:val="28"/>
          <w:szCs w:val="28"/>
        </w:rPr>
        <w:t xml:space="preserve"> </w:t>
      </w:r>
      <w:proofErr w:type="spellStart"/>
      <w:r w:rsidRPr="00FF43BA">
        <w:rPr>
          <w:sz w:val="28"/>
          <w:szCs w:val="28"/>
        </w:rPr>
        <w:t>болжол</w:t>
      </w:r>
      <w:proofErr w:type="spellEnd"/>
      <w:r w:rsidR="000A09EB">
        <w:rPr>
          <w:sz w:val="28"/>
          <w:szCs w:val="28"/>
        </w:rPr>
        <w:t xml:space="preserve"> </w:t>
      </w:r>
      <w:proofErr w:type="spellStart"/>
      <w:r w:rsidRPr="00FF43BA">
        <w:rPr>
          <w:sz w:val="28"/>
          <w:szCs w:val="28"/>
        </w:rPr>
        <w:t>менен</w:t>
      </w:r>
      <w:proofErr w:type="spellEnd"/>
      <w:r w:rsidR="000A09EB">
        <w:rPr>
          <w:sz w:val="28"/>
          <w:szCs w:val="28"/>
        </w:rPr>
        <w:t xml:space="preserve"> </w:t>
      </w:r>
      <w:proofErr w:type="spellStart"/>
      <w:r w:rsidRPr="00FF43BA">
        <w:rPr>
          <w:sz w:val="28"/>
          <w:szCs w:val="28"/>
        </w:rPr>
        <w:t>калдыктардын</w:t>
      </w:r>
      <w:proofErr w:type="spellEnd"/>
      <w:r w:rsidR="000A09EB">
        <w:rPr>
          <w:sz w:val="28"/>
          <w:szCs w:val="28"/>
        </w:rPr>
        <w:t xml:space="preserve"> </w:t>
      </w:r>
      <w:proofErr w:type="spellStart"/>
      <w:r w:rsidRPr="00FF43BA">
        <w:rPr>
          <w:sz w:val="28"/>
          <w:szCs w:val="28"/>
        </w:rPr>
        <w:t>морфологиялык</w:t>
      </w:r>
      <w:proofErr w:type="spellEnd"/>
      <w:r w:rsidR="000A09EB">
        <w:rPr>
          <w:sz w:val="28"/>
          <w:szCs w:val="28"/>
        </w:rPr>
        <w:t xml:space="preserve"> </w:t>
      </w:r>
      <w:proofErr w:type="spellStart"/>
      <w:r w:rsidRPr="00FF43BA">
        <w:rPr>
          <w:sz w:val="28"/>
          <w:szCs w:val="28"/>
        </w:rPr>
        <w:t>түзүлүшү</w:t>
      </w:r>
      <w:proofErr w:type="spellEnd"/>
      <w:r w:rsidR="00E23243">
        <w:rPr>
          <w:sz w:val="28"/>
          <w:szCs w:val="28"/>
        </w:rPr>
        <w:t xml:space="preserve"> </w:t>
      </w:r>
      <w:proofErr w:type="spellStart"/>
      <w:r w:rsidRPr="00FF43BA">
        <w:rPr>
          <w:sz w:val="28"/>
          <w:szCs w:val="28"/>
        </w:rPr>
        <w:t>аныкталган</w:t>
      </w:r>
      <w:proofErr w:type="spellEnd"/>
      <w:r w:rsidRPr="00FF43BA">
        <w:rPr>
          <w:sz w:val="28"/>
          <w:szCs w:val="28"/>
        </w:rPr>
        <w:t>.</w:t>
      </w:r>
    </w:p>
    <w:p w:rsidR="005F1E38" w:rsidRPr="00FF43BA" w:rsidRDefault="005F1E38" w:rsidP="00FF43BA">
      <w:pPr>
        <w:pStyle w:val="a4"/>
        <w:tabs>
          <w:tab w:val="left" w:pos="993"/>
        </w:tabs>
        <w:ind w:left="0" w:firstLine="709"/>
        <w:jc w:val="both"/>
        <w:rPr>
          <w:sz w:val="28"/>
          <w:szCs w:val="28"/>
        </w:rPr>
      </w:pPr>
      <w:proofErr w:type="spellStart"/>
      <w:r w:rsidRPr="00FF43BA">
        <w:rPr>
          <w:sz w:val="28"/>
          <w:szCs w:val="28"/>
        </w:rPr>
        <w:t>Төмөндө</w:t>
      </w:r>
      <w:proofErr w:type="spellEnd"/>
      <w:r w:rsidR="000A09EB">
        <w:rPr>
          <w:sz w:val="28"/>
          <w:szCs w:val="28"/>
        </w:rPr>
        <w:t xml:space="preserve"> </w:t>
      </w:r>
      <w:proofErr w:type="spellStart"/>
      <w:r w:rsidRPr="00FF43BA">
        <w:rPr>
          <w:sz w:val="28"/>
          <w:szCs w:val="28"/>
        </w:rPr>
        <w:t>ири</w:t>
      </w:r>
      <w:proofErr w:type="spellEnd"/>
      <w:r w:rsidR="000A09EB">
        <w:rPr>
          <w:sz w:val="28"/>
          <w:szCs w:val="28"/>
        </w:rPr>
        <w:t xml:space="preserve"> </w:t>
      </w:r>
      <w:proofErr w:type="spellStart"/>
      <w:r w:rsidRPr="00FF43BA">
        <w:rPr>
          <w:sz w:val="28"/>
          <w:szCs w:val="28"/>
        </w:rPr>
        <w:t>шаарлардын</w:t>
      </w:r>
      <w:proofErr w:type="spellEnd"/>
      <w:r w:rsidR="000A09EB">
        <w:rPr>
          <w:sz w:val="28"/>
          <w:szCs w:val="28"/>
        </w:rPr>
        <w:t xml:space="preserve"> </w:t>
      </w:r>
      <w:proofErr w:type="spellStart"/>
      <w:r w:rsidRPr="00FF43BA">
        <w:rPr>
          <w:sz w:val="28"/>
          <w:szCs w:val="28"/>
        </w:rPr>
        <w:t>таштанды</w:t>
      </w:r>
      <w:proofErr w:type="spellEnd"/>
      <w:r w:rsidR="000A09EB">
        <w:rPr>
          <w:sz w:val="28"/>
          <w:szCs w:val="28"/>
        </w:rPr>
        <w:t xml:space="preserve"> </w:t>
      </w:r>
      <w:proofErr w:type="spellStart"/>
      <w:r w:rsidRPr="00FF43BA">
        <w:rPr>
          <w:sz w:val="28"/>
          <w:szCs w:val="28"/>
        </w:rPr>
        <w:t>таштоочу</w:t>
      </w:r>
      <w:proofErr w:type="spellEnd"/>
      <w:r w:rsidR="000A09EB">
        <w:rPr>
          <w:sz w:val="28"/>
          <w:szCs w:val="28"/>
        </w:rPr>
        <w:t xml:space="preserve"> </w:t>
      </w:r>
      <w:proofErr w:type="spellStart"/>
      <w:r w:rsidRPr="00FF43BA">
        <w:rPr>
          <w:sz w:val="28"/>
          <w:szCs w:val="28"/>
        </w:rPr>
        <w:t>жайларынын</w:t>
      </w:r>
      <w:proofErr w:type="spellEnd"/>
      <w:r w:rsidR="000A09EB">
        <w:rPr>
          <w:sz w:val="28"/>
          <w:szCs w:val="28"/>
        </w:rPr>
        <w:t xml:space="preserve"> </w:t>
      </w:r>
      <w:proofErr w:type="spellStart"/>
      <w:r w:rsidRPr="00FF43BA">
        <w:rPr>
          <w:sz w:val="28"/>
          <w:szCs w:val="28"/>
        </w:rPr>
        <w:t>болжолдуу</w:t>
      </w:r>
      <w:proofErr w:type="spellEnd"/>
      <w:r w:rsidR="000A09EB">
        <w:rPr>
          <w:sz w:val="28"/>
          <w:szCs w:val="28"/>
        </w:rPr>
        <w:t xml:space="preserve"> </w:t>
      </w:r>
      <w:proofErr w:type="spellStart"/>
      <w:r w:rsidRPr="00FF43BA">
        <w:rPr>
          <w:sz w:val="28"/>
          <w:szCs w:val="28"/>
        </w:rPr>
        <w:t>морфологиялык</w:t>
      </w:r>
      <w:proofErr w:type="spellEnd"/>
      <w:r w:rsidR="000A09EB">
        <w:rPr>
          <w:sz w:val="28"/>
          <w:szCs w:val="28"/>
        </w:rPr>
        <w:t xml:space="preserve"> </w:t>
      </w:r>
      <w:proofErr w:type="spellStart"/>
      <w:r w:rsidR="00FF43BA" w:rsidRPr="00FF43BA">
        <w:rPr>
          <w:sz w:val="28"/>
          <w:szCs w:val="28"/>
        </w:rPr>
        <w:t>түзүлүшү</w:t>
      </w:r>
      <w:proofErr w:type="spellEnd"/>
      <w:r w:rsidR="000A09EB">
        <w:rPr>
          <w:sz w:val="28"/>
          <w:szCs w:val="28"/>
        </w:rPr>
        <w:t xml:space="preserve"> </w:t>
      </w:r>
      <w:proofErr w:type="spellStart"/>
      <w:r w:rsidR="00FF43BA" w:rsidRPr="00FF43BA">
        <w:rPr>
          <w:sz w:val="28"/>
          <w:szCs w:val="28"/>
        </w:rPr>
        <w:t>көрсөтүлгөн</w:t>
      </w:r>
      <w:proofErr w:type="spellEnd"/>
      <w:r w:rsidR="00FF43BA" w:rsidRPr="00FF43BA">
        <w:rPr>
          <w:sz w:val="28"/>
          <w:szCs w:val="28"/>
        </w:rPr>
        <w:t>.</w:t>
      </w:r>
    </w:p>
    <w:p w:rsidR="00FF43BA" w:rsidRDefault="00FF43BA" w:rsidP="00E86EEE">
      <w:pPr>
        <w:pStyle w:val="a4"/>
        <w:tabs>
          <w:tab w:val="left" w:pos="993"/>
        </w:tabs>
        <w:ind w:left="709"/>
        <w:jc w:val="both"/>
        <w:rPr>
          <w:sz w:val="28"/>
          <w:szCs w:val="28"/>
        </w:rPr>
      </w:pPr>
    </w:p>
    <w:p w:rsidR="00FF43BA" w:rsidRPr="00FF43BA" w:rsidRDefault="00FF43BA" w:rsidP="00FF43BA">
      <w:pPr>
        <w:pStyle w:val="a4"/>
        <w:tabs>
          <w:tab w:val="left" w:pos="993"/>
        </w:tabs>
        <w:ind w:left="0" w:firstLine="709"/>
        <w:jc w:val="both"/>
        <w:rPr>
          <w:b/>
          <w:sz w:val="20"/>
          <w:szCs w:val="20"/>
        </w:rPr>
      </w:pPr>
      <w:proofErr w:type="spellStart"/>
      <w:r w:rsidRPr="00FF43BA">
        <w:rPr>
          <w:b/>
          <w:sz w:val="20"/>
          <w:szCs w:val="20"/>
        </w:rPr>
        <w:t>Иришаарлардын</w:t>
      </w:r>
      <w:proofErr w:type="spellEnd"/>
      <w:r w:rsidR="00E23243">
        <w:rPr>
          <w:b/>
          <w:sz w:val="20"/>
          <w:szCs w:val="20"/>
        </w:rPr>
        <w:t xml:space="preserve"> </w:t>
      </w:r>
      <w:proofErr w:type="spellStart"/>
      <w:r w:rsidRPr="00FF43BA">
        <w:rPr>
          <w:b/>
          <w:sz w:val="20"/>
          <w:szCs w:val="20"/>
        </w:rPr>
        <w:t>таштанды</w:t>
      </w:r>
      <w:proofErr w:type="spellEnd"/>
      <w:r w:rsidR="00E23243">
        <w:rPr>
          <w:b/>
          <w:sz w:val="20"/>
          <w:szCs w:val="20"/>
        </w:rPr>
        <w:t xml:space="preserve"> </w:t>
      </w:r>
      <w:proofErr w:type="spellStart"/>
      <w:r w:rsidRPr="00FF43BA">
        <w:rPr>
          <w:b/>
          <w:sz w:val="20"/>
          <w:szCs w:val="20"/>
        </w:rPr>
        <w:t>таштоочу</w:t>
      </w:r>
      <w:proofErr w:type="spellEnd"/>
      <w:r w:rsidR="00E23243">
        <w:rPr>
          <w:b/>
          <w:sz w:val="20"/>
          <w:szCs w:val="20"/>
        </w:rPr>
        <w:t xml:space="preserve"> </w:t>
      </w:r>
      <w:proofErr w:type="spellStart"/>
      <w:r w:rsidRPr="00FF43BA">
        <w:rPr>
          <w:b/>
          <w:sz w:val="20"/>
          <w:szCs w:val="20"/>
        </w:rPr>
        <w:t>жайларынын</w:t>
      </w:r>
      <w:proofErr w:type="spellEnd"/>
      <w:r w:rsidR="00E23243">
        <w:rPr>
          <w:b/>
          <w:sz w:val="20"/>
          <w:szCs w:val="20"/>
        </w:rPr>
        <w:t xml:space="preserve"> </w:t>
      </w:r>
      <w:proofErr w:type="spellStart"/>
      <w:r w:rsidRPr="00FF43BA">
        <w:rPr>
          <w:b/>
          <w:sz w:val="20"/>
          <w:szCs w:val="20"/>
        </w:rPr>
        <w:t>болжолдуу</w:t>
      </w:r>
      <w:proofErr w:type="spellEnd"/>
      <w:r w:rsidR="00E23243">
        <w:rPr>
          <w:b/>
          <w:sz w:val="20"/>
          <w:szCs w:val="20"/>
        </w:rPr>
        <w:t xml:space="preserve"> </w:t>
      </w:r>
      <w:proofErr w:type="spellStart"/>
      <w:r w:rsidRPr="00FF43BA">
        <w:rPr>
          <w:b/>
          <w:sz w:val="20"/>
          <w:szCs w:val="20"/>
        </w:rPr>
        <w:t>морфологиялык</w:t>
      </w:r>
      <w:proofErr w:type="spellEnd"/>
      <w:r w:rsidR="00E23243">
        <w:rPr>
          <w:b/>
          <w:sz w:val="20"/>
          <w:szCs w:val="20"/>
        </w:rPr>
        <w:t xml:space="preserve"> </w:t>
      </w:r>
      <w:proofErr w:type="spellStart"/>
      <w:r w:rsidRPr="00FF43BA">
        <w:rPr>
          <w:b/>
          <w:sz w:val="20"/>
          <w:szCs w:val="20"/>
        </w:rPr>
        <w:t>түзүлүшү</w:t>
      </w:r>
      <w:proofErr w:type="spellEnd"/>
    </w:p>
    <w:p w:rsidR="00FF43BA" w:rsidRPr="00FF43BA" w:rsidRDefault="00FF43BA" w:rsidP="00FF43BA">
      <w:pPr>
        <w:pStyle w:val="a4"/>
        <w:tabs>
          <w:tab w:val="left" w:pos="993"/>
        </w:tabs>
        <w:ind w:left="0" w:firstLine="709"/>
        <w:jc w:val="both"/>
        <w:rPr>
          <w:b/>
          <w:sz w:val="20"/>
          <w:szCs w:val="20"/>
        </w:rPr>
      </w:pPr>
    </w:p>
    <w:p w:rsidR="00FF43BA" w:rsidRPr="00FF43BA" w:rsidRDefault="00FF43BA" w:rsidP="00FF43BA">
      <w:pPr>
        <w:pStyle w:val="a4"/>
        <w:tabs>
          <w:tab w:val="left" w:pos="993"/>
        </w:tabs>
        <w:ind w:left="0" w:firstLine="709"/>
        <w:jc w:val="right"/>
        <w:rPr>
          <w:sz w:val="20"/>
          <w:szCs w:val="20"/>
        </w:rPr>
      </w:pPr>
      <w:r w:rsidRPr="00FF43BA">
        <w:rPr>
          <w:sz w:val="20"/>
          <w:szCs w:val="20"/>
        </w:rPr>
        <w:t>Таблица 1.</w:t>
      </w:r>
    </w:p>
    <w:p w:rsidR="00FF43BA" w:rsidRDefault="00FF43BA" w:rsidP="00E86EEE">
      <w:pPr>
        <w:pStyle w:val="a4"/>
        <w:tabs>
          <w:tab w:val="left" w:pos="993"/>
        </w:tabs>
        <w:ind w:left="709"/>
        <w:jc w:val="both"/>
        <w:rPr>
          <w:sz w:val="28"/>
          <w:szCs w:val="28"/>
        </w:rPr>
      </w:pPr>
    </w:p>
    <w:tbl>
      <w:tblPr>
        <w:tblW w:w="7641" w:type="dxa"/>
        <w:jc w:val="center"/>
        <w:tblLook w:val="04A0" w:firstRow="1" w:lastRow="0" w:firstColumn="1" w:lastColumn="0" w:noHBand="0" w:noVBand="1"/>
      </w:tblPr>
      <w:tblGrid>
        <w:gridCol w:w="4316"/>
        <w:gridCol w:w="3325"/>
      </w:tblGrid>
      <w:tr w:rsidR="00FF43BA" w:rsidRPr="004F54EE" w:rsidTr="009A3291">
        <w:trPr>
          <w:trHeight w:val="489"/>
          <w:jc w:val="center"/>
        </w:trPr>
        <w:tc>
          <w:tcPr>
            <w:tcW w:w="43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3BA" w:rsidRPr="004F54EE" w:rsidRDefault="00FF43BA" w:rsidP="009A3291">
            <w:pPr>
              <w:ind w:left="57"/>
              <w:jc w:val="both"/>
              <w:rPr>
                <w:b/>
                <w:bCs/>
                <w:color w:val="000000"/>
                <w:sz w:val="20"/>
                <w:szCs w:val="20"/>
              </w:rPr>
            </w:pPr>
            <w:proofErr w:type="spellStart"/>
            <w:r>
              <w:rPr>
                <w:b/>
                <w:bCs/>
                <w:color w:val="000000"/>
                <w:sz w:val="20"/>
                <w:szCs w:val="20"/>
              </w:rPr>
              <w:t>Калдыктардынаталышы</w:t>
            </w:r>
            <w:proofErr w:type="spellEnd"/>
          </w:p>
        </w:tc>
        <w:tc>
          <w:tcPr>
            <w:tcW w:w="3325" w:type="dxa"/>
            <w:tcBorders>
              <w:top w:val="single" w:sz="4" w:space="0" w:color="auto"/>
              <w:left w:val="nil"/>
              <w:bottom w:val="single" w:sz="4" w:space="0" w:color="auto"/>
              <w:right w:val="single" w:sz="4" w:space="0" w:color="auto"/>
            </w:tcBorders>
            <w:shd w:val="clear" w:color="auto" w:fill="auto"/>
            <w:vAlign w:val="bottom"/>
            <w:hideMark/>
          </w:tcPr>
          <w:p w:rsidR="00FF43BA" w:rsidRPr="004F54EE" w:rsidRDefault="00FF43BA" w:rsidP="009A3291">
            <w:pPr>
              <w:spacing w:line="360" w:lineRule="auto"/>
              <w:jc w:val="both"/>
              <w:rPr>
                <w:b/>
                <w:bCs/>
                <w:color w:val="000000"/>
                <w:sz w:val="20"/>
                <w:szCs w:val="20"/>
              </w:rPr>
            </w:pPr>
            <w:r>
              <w:rPr>
                <w:b/>
                <w:bCs/>
                <w:color w:val="000000"/>
                <w:sz w:val="20"/>
                <w:szCs w:val="20"/>
              </w:rPr>
              <w:t>Саны</w:t>
            </w:r>
            <w:r w:rsidRPr="004F54EE">
              <w:rPr>
                <w:b/>
                <w:bCs/>
                <w:color w:val="000000"/>
                <w:sz w:val="20"/>
                <w:szCs w:val="20"/>
              </w:rPr>
              <w:t>, %</w:t>
            </w:r>
          </w:p>
        </w:tc>
      </w:tr>
      <w:tr w:rsidR="00FF43BA" w:rsidRPr="004F54EE" w:rsidTr="009A3291">
        <w:trPr>
          <w:trHeight w:val="442"/>
          <w:jc w:val="center"/>
        </w:trPr>
        <w:tc>
          <w:tcPr>
            <w:tcW w:w="4316" w:type="dxa"/>
            <w:tcBorders>
              <w:top w:val="nil"/>
              <w:left w:val="single" w:sz="4" w:space="0" w:color="auto"/>
              <w:bottom w:val="single" w:sz="4" w:space="0" w:color="auto"/>
              <w:right w:val="single" w:sz="4" w:space="0" w:color="auto"/>
            </w:tcBorders>
            <w:shd w:val="clear" w:color="auto" w:fill="auto"/>
            <w:noWrap/>
            <w:vAlign w:val="bottom"/>
            <w:hideMark/>
          </w:tcPr>
          <w:p w:rsidR="00FF43BA" w:rsidRPr="004F54EE" w:rsidRDefault="00FF43BA" w:rsidP="00FF43BA">
            <w:pPr>
              <w:jc w:val="both"/>
              <w:rPr>
                <w:color w:val="000000"/>
                <w:sz w:val="20"/>
                <w:szCs w:val="20"/>
              </w:rPr>
            </w:pPr>
            <w:r>
              <w:rPr>
                <w:color w:val="000000"/>
                <w:sz w:val="20"/>
                <w:szCs w:val="20"/>
              </w:rPr>
              <w:t xml:space="preserve">Пластик (полимер </w:t>
            </w:r>
            <w:proofErr w:type="spellStart"/>
            <w:r>
              <w:rPr>
                <w:color w:val="000000"/>
                <w:sz w:val="20"/>
                <w:szCs w:val="20"/>
              </w:rPr>
              <w:t>материалдарынан</w:t>
            </w:r>
            <w:proofErr w:type="spellEnd"/>
            <w:r w:rsidR="00E23243">
              <w:rPr>
                <w:color w:val="000000"/>
                <w:sz w:val="20"/>
                <w:szCs w:val="20"/>
              </w:rPr>
              <w:t xml:space="preserve"> </w:t>
            </w:r>
            <w:proofErr w:type="spellStart"/>
            <w:r>
              <w:rPr>
                <w:color w:val="000000"/>
                <w:sz w:val="20"/>
                <w:szCs w:val="20"/>
              </w:rPr>
              <w:t>жасалган</w:t>
            </w:r>
            <w:proofErr w:type="spellEnd"/>
            <w:r w:rsidR="00E23243">
              <w:rPr>
                <w:color w:val="000000"/>
                <w:sz w:val="20"/>
                <w:szCs w:val="20"/>
              </w:rPr>
              <w:t xml:space="preserve"> </w:t>
            </w:r>
            <w:proofErr w:type="spellStart"/>
            <w:r>
              <w:rPr>
                <w:color w:val="000000"/>
                <w:sz w:val="20"/>
                <w:szCs w:val="20"/>
              </w:rPr>
              <w:t>пластикалык</w:t>
            </w:r>
            <w:proofErr w:type="spellEnd"/>
            <w:r w:rsidR="00E23243">
              <w:rPr>
                <w:color w:val="000000"/>
                <w:sz w:val="20"/>
                <w:szCs w:val="20"/>
              </w:rPr>
              <w:t xml:space="preserve"> </w:t>
            </w:r>
            <w:proofErr w:type="spellStart"/>
            <w:r w:rsidRPr="00FF43BA">
              <w:rPr>
                <w:color w:val="000000"/>
                <w:sz w:val="20"/>
                <w:szCs w:val="20"/>
              </w:rPr>
              <w:t>бөтөлкө</w:t>
            </w:r>
            <w:r>
              <w:rPr>
                <w:color w:val="000000"/>
                <w:sz w:val="20"/>
                <w:szCs w:val="20"/>
              </w:rPr>
              <w:t>л</w:t>
            </w:r>
            <w:r w:rsidRPr="00FF43BA">
              <w:rPr>
                <w:color w:val="000000"/>
                <w:sz w:val="20"/>
                <w:szCs w:val="20"/>
              </w:rPr>
              <w:t>ө</w:t>
            </w:r>
            <w:r>
              <w:rPr>
                <w:color w:val="000000"/>
                <w:sz w:val="20"/>
                <w:szCs w:val="20"/>
              </w:rPr>
              <w:t>р</w:t>
            </w:r>
            <w:proofErr w:type="spellEnd"/>
            <w:r w:rsidR="00E23243">
              <w:rPr>
                <w:color w:val="000000"/>
                <w:sz w:val="20"/>
                <w:szCs w:val="20"/>
              </w:rPr>
              <w:t xml:space="preserve"> </w:t>
            </w:r>
            <w:proofErr w:type="spellStart"/>
            <w:r>
              <w:rPr>
                <w:color w:val="000000"/>
                <w:sz w:val="20"/>
                <w:szCs w:val="20"/>
              </w:rPr>
              <w:t>жана</w:t>
            </w:r>
            <w:proofErr w:type="spellEnd"/>
            <w:r w:rsidR="00E23243">
              <w:rPr>
                <w:color w:val="000000"/>
                <w:sz w:val="20"/>
                <w:szCs w:val="20"/>
              </w:rPr>
              <w:t xml:space="preserve"> </w:t>
            </w:r>
            <w:proofErr w:type="spellStart"/>
            <w:r>
              <w:rPr>
                <w:color w:val="000000"/>
                <w:sz w:val="20"/>
                <w:szCs w:val="20"/>
              </w:rPr>
              <w:t>пакеттер</w:t>
            </w:r>
            <w:proofErr w:type="spellEnd"/>
            <w:r>
              <w:rPr>
                <w:color w:val="000000"/>
                <w:sz w:val="20"/>
                <w:szCs w:val="20"/>
              </w:rPr>
              <w:t xml:space="preserve">, </w:t>
            </w:r>
            <w:proofErr w:type="spellStart"/>
            <w:r>
              <w:rPr>
                <w:color w:val="000000"/>
                <w:sz w:val="20"/>
                <w:szCs w:val="20"/>
              </w:rPr>
              <w:t>идиштер</w:t>
            </w:r>
            <w:proofErr w:type="spellEnd"/>
            <w:r w:rsidRPr="004F54EE">
              <w:rPr>
                <w:color w:val="000000"/>
                <w:sz w:val="20"/>
                <w:szCs w:val="20"/>
              </w:rPr>
              <w:t xml:space="preserve">, </w:t>
            </w:r>
            <w:proofErr w:type="spellStart"/>
            <w:r>
              <w:rPr>
                <w:color w:val="000000"/>
                <w:sz w:val="20"/>
                <w:szCs w:val="20"/>
              </w:rPr>
              <w:t>медициналык</w:t>
            </w:r>
            <w:proofErr w:type="spellEnd"/>
            <w:r w:rsidR="00E23243">
              <w:rPr>
                <w:color w:val="000000"/>
                <w:sz w:val="20"/>
                <w:szCs w:val="20"/>
              </w:rPr>
              <w:t xml:space="preserve"> </w:t>
            </w:r>
            <w:proofErr w:type="spellStart"/>
            <w:r>
              <w:rPr>
                <w:color w:val="000000"/>
                <w:sz w:val="20"/>
                <w:szCs w:val="20"/>
              </w:rPr>
              <w:t>шприцтер</w:t>
            </w:r>
            <w:proofErr w:type="spellEnd"/>
            <w:r w:rsidR="00E23243">
              <w:rPr>
                <w:color w:val="000000"/>
                <w:sz w:val="20"/>
                <w:szCs w:val="20"/>
              </w:rPr>
              <w:t xml:space="preserve"> </w:t>
            </w:r>
            <w:proofErr w:type="spellStart"/>
            <w:r>
              <w:rPr>
                <w:color w:val="000000"/>
                <w:sz w:val="20"/>
                <w:szCs w:val="20"/>
              </w:rPr>
              <w:t>ж.б</w:t>
            </w:r>
            <w:proofErr w:type="spellEnd"/>
            <w:r>
              <w:rPr>
                <w:color w:val="000000"/>
                <w:sz w:val="20"/>
                <w:szCs w:val="20"/>
              </w:rPr>
              <w:t>.</w:t>
            </w:r>
            <w:r w:rsidRPr="004F54EE">
              <w:rPr>
                <w:color w:val="000000"/>
                <w:sz w:val="20"/>
                <w:szCs w:val="20"/>
              </w:rPr>
              <w:t>)</w:t>
            </w:r>
          </w:p>
        </w:tc>
        <w:tc>
          <w:tcPr>
            <w:tcW w:w="3325" w:type="dxa"/>
            <w:tcBorders>
              <w:top w:val="nil"/>
              <w:left w:val="nil"/>
              <w:bottom w:val="single" w:sz="4" w:space="0" w:color="auto"/>
              <w:right w:val="single" w:sz="4" w:space="0" w:color="auto"/>
            </w:tcBorders>
            <w:shd w:val="clear" w:color="auto" w:fill="auto"/>
            <w:noWrap/>
            <w:vAlign w:val="bottom"/>
            <w:hideMark/>
          </w:tcPr>
          <w:p w:rsidR="00FF43BA" w:rsidRPr="004F54EE" w:rsidRDefault="00FF43BA" w:rsidP="009A3291">
            <w:pPr>
              <w:jc w:val="both"/>
              <w:rPr>
                <w:color w:val="000000"/>
                <w:sz w:val="20"/>
                <w:szCs w:val="20"/>
              </w:rPr>
            </w:pPr>
            <w:r w:rsidRPr="004F54EE">
              <w:rPr>
                <w:color w:val="000000"/>
                <w:sz w:val="20"/>
                <w:szCs w:val="20"/>
              </w:rPr>
              <w:t>2</w:t>
            </w:r>
            <w:r>
              <w:rPr>
                <w:color w:val="000000"/>
                <w:sz w:val="20"/>
                <w:szCs w:val="20"/>
              </w:rPr>
              <w:t>1</w:t>
            </w:r>
          </w:p>
        </w:tc>
      </w:tr>
      <w:tr w:rsidR="00FF43BA" w:rsidRPr="004F54EE" w:rsidTr="009A3291">
        <w:trPr>
          <w:trHeight w:val="300"/>
          <w:jc w:val="center"/>
        </w:trPr>
        <w:tc>
          <w:tcPr>
            <w:tcW w:w="4316" w:type="dxa"/>
            <w:tcBorders>
              <w:top w:val="nil"/>
              <w:left w:val="single" w:sz="4" w:space="0" w:color="auto"/>
              <w:bottom w:val="single" w:sz="4" w:space="0" w:color="auto"/>
              <w:right w:val="single" w:sz="4" w:space="0" w:color="auto"/>
            </w:tcBorders>
            <w:shd w:val="clear" w:color="auto" w:fill="auto"/>
            <w:noWrap/>
            <w:vAlign w:val="bottom"/>
            <w:hideMark/>
          </w:tcPr>
          <w:p w:rsidR="00FF43BA" w:rsidRPr="004F54EE" w:rsidRDefault="00FF43BA" w:rsidP="009A3291">
            <w:pPr>
              <w:jc w:val="both"/>
              <w:rPr>
                <w:color w:val="000000"/>
                <w:sz w:val="20"/>
                <w:szCs w:val="20"/>
              </w:rPr>
            </w:pPr>
            <w:proofErr w:type="spellStart"/>
            <w:r>
              <w:rPr>
                <w:color w:val="000000"/>
                <w:sz w:val="20"/>
                <w:szCs w:val="20"/>
              </w:rPr>
              <w:t>Айнек</w:t>
            </w:r>
            <w:proofErr w:type="spellEnd"/>
          </w:p>
        </w:tc>
        <w:tc>
          <w:tcPr>
            <w:tcW w:w="3325" w:type="dxa"/>
            <w:tcBorders>
              <w:top w:val="nil"/>
              <w:left w:val="nil"/>
              <w:bottom w:val="single" w:sz="4" w:space="0" w:color="auto"/>
              <w:right w:val="single" w:sz="4" w:space="0" w:color="auto"/>
            </w:tcBorders>
            <w:shd w:val="clear" w:color="auto" w:fill="auto"/>
            <w:noWrap/>
            <w:vAlign w:val="bottom"/>
            <w:hideMark/>
          </w:tcPr>
          <w:p w:rsidR="00FF43BA" w:rsidRPr="004F54EE" w:rsidRDefault="00FF43BA" w:rsidP="009A3291">
            <w:pPr>
              <w:jc w:val="both"/>
              <w:rPr>
                <w:color w:val="000000"/>
                <w:sz w:val="20"/>
                <w:szCs w:val="20"/>
              </w:rPr>
            </w:pPr>
            <w:r w:rsidRPr="004F54EE">
              <w:rPr>
                <w:color w:val="000000"/>
                <w:sz w:val="20"/>
                <w:szCs w:val="20"/>
              </w:rPr>
              <w:t>1</w:t>
            </w:r>
            <w:r>
              <w:rPr>
                <w:color w:val="000000"/>
                <w:sz w:val="20"/>
                <w:szCs w:val="20"/>
              </w:rPr>
              <w:t>0</w:t>
            </w:r>
          </w:p>
        </w:tc>
      </w:tr>
      <w:tr w:rsidR="00FF43BA" w:rsidRPr="004F54EE" w:rsidTr="009A3291">
        <w:trPr>
          <w:trHeight w:val="300"/>
          <w:jc w:val="center"/>
        </w:trPr>
        <w:tc>
          <w:tcPr>
            <w:tcW w:w="4316" w:type="dxa"/>
            <w:tcBorders>
              <w:top w:val="nil"/>
              <w:left w:val="single" w:sz="4" w:space="0" w:color="auto"/>
              <w:bottom w:val="single" w:sz="4" w:space="0" w:color="auto"/>
              <w:right w:val="single" w:sz="4" w:space="0" w:color="auto"/>
            </w:tcBorders>
            <w:shd w:val="clear" w:color="auto" w:fill="auto"/>
            <w:noWrap/>
            <w:vAlign w:val="bottom"/>
            <w:hideMark/>
          </w:tcPr>
          <w:p w:rsidR="00FF43BA" w:rsidRPr="004F54EE" w:rsidRDefault="00FF43BA" w:rsidP="009A3291">
            <w:pPr>
              <w:jc w:val="both"/>
              <w:rPr>
                <w:color w:val="000000"/>
                <w:sz w:val="20"/>
                <w:szCs w:val="20"/>
              </w:rPr>
            </w:pPr>
            <w:proofErr w:type="spellStart"/>
            <w:r>
              <w:rPr>
                <w:color w:val="000000"/>
                <w:sz w:val="20"/>
                <w:szCs w:val="20"/>
              </w:rPr>
              <w:t>Курулуш</w:t>
            </w:r>
            <w:proofErr w:type="spellEnd"/>
            <w:r w:rsidR="00E23243">
              <w:rPr>
                <w:color w:val="000000"/>
                <w:sz w:val="20"/>
                <w:szCs w:val="20"/>
              </w:rPr>
              <w:t xml:space="preserve"> </w:t>
            </w:r>
            <w:proofErr w:type="spellStart"/>
            <w:r>
              <w:rPr>
                <w:color w:val="000000"/>
                <w:sz w:val="20"/>
                <w:szCs w:val="20"/>
              </w:rPr>
              <w:t>калдыктары</w:t>
            </w:r>
            <w:proofErr w:type="spellEnd"/>
          </w:p>
        </w:tc>
        <w:tc>
          <w:tcPr>
            <w:tcW w:w="3325" w:type="dxa"/>
            <w:tcBorders>
              <w:top w:val="nil"/>
              <w:left w:val="nil"/>
              <w:bottom w:val="single" w:sz="4" w:space="0" w:color="auto"/>
              <w:right w:val="single" w:sz="4" w:space="0" w:color="auto"/>
            </w:tcBorders>
            <w:shd w:val="clear" w:color="auto" w:fill="auto"/>
            <w:noWrap/>
            <w:vAlign w:val="bottom"/>
            <w:hideMark/>
          </w:tcPr>
          <w:p w:rsidR="00FF43BA" w:rsidRPr="004F54EE" w:rsidRDefault="00FF43BA" w:rsidP="009A3291">
            <w:pPr>
              <w:jc w:val="both"/>
              <w:rPr>
                <w:color w:val="000000"/>
                <w:sz w:val="20"/>
                <w:szCs w:val="20"/>
              </w:rPr>
            </w:pPr>
            <w:r w:rsidRPr="004F54EE">
              <w:rPr>
                <w:color w:val="000000"/>
                <w:sz w:val="20"/>
                <w:szCs w:val="20"/>
              </w:rPr>
              <w:t>14</w:t>
            </w:r>
          </w:p>
        </w:tc>
      </w:tr>
      <w:tr w:rsidR="00FF43BA" w:rsidRPr="004F54EE" w:rsidTr="009A3291">
        <w:trPr>
          <w:trHeight w:val="300"/>
          <w:jc w:val="center"/>
        </w:trPr>
        <w:tc>
          <w:tcPr>
            <w:tcW w:w="4316" w:type="dxa"/>
            <w:tcBorders>
              <w:top w:val="nil"/>
              <w:left w:val="single" w:sz="4" w:space="0" w:color="auto"/>
              <w:bottom w:val="single" w:sz="4" w:space="0" w:color="auto"/>
              <w:right w:val="single" w:sz="4" w:space="0" w:color="auto"/>
            </w:tcBorders>
            <w:shd w:val="clear" w:color="auto" w:fill="auto"/>
            <w:noWrap/>
            <w:vAlign w:val="bottom"/>
            <w:hideMark/>
          </w:tcPr>
          <w:p w:rsidR="00FF43BA" w:rsidRPr="004F54EE" w:rsidRDefault="00FF43BA" w:rsidP="009A3291">
            <w:pPr>
              <w:jc w:val="both"/>
              <w:rPr>
                <w:color w:val="000000"/>
                <w:sz w:val="20"/>
                <w:szCs w:val="20"/>
              </w:rPr>
            </w:pPr>
            <w:proofErr w:type="spellStart"/>
            <w:r>
              <w:rPr>
                <w:color w:val="000000"/>
                <w:sz w:val="20"/>
                <w:szCs w:val="20"/>
              </w:rPr>
              <w:t>Тамак</w:t>
            </w:r>
            <w:r w:rsidR="00E23243">
              <w:rPr>
                <w:color w:val="000000"/>
                <w:sz w:val="20"/>
                <w:szCs w:val="20"/>
              </w:rPr>
              <w:t>-</w:t>
            </w:r>
            <w:r>
              <w:rPr>
                <w:color w:val="000000"/>
                <w:sz w:val="20"/>
                <w:szCs w:val="20"/>
              </w:rPr>
              <w:t>аш</w:t>
            </w:r>
            <w:proofErr w:type="spellEnd"/>
            <w:r w:rsidR="00E23243">
              <w:rPr>
                <w:color w:val="000000"/>
                <w:sz w:val="20"/>
                <w:szCs w:val="20"/>
              </w:rPr>
              <w:t xml:space="preserve"> </w:t>
            </w:r>
            <w:proofErr w:type="spellStart"/>
            <w:r>
              <w:rPr>
                <w:color w:val="000000"/>
                <w:sz w:val="20"/>
                <w:szCs w:val="20"/>
              </w:rPr>
              <w:t>калдыктары</w:t>
            </w:r>
            <w:proofErr w:type="spellEnd"/>
          </w:p>
        </w:tc>
        <w:tc>
          <w:tcPr>
            <w:tcW w:w="3325" w:type="dxa"/>
            <w:tcBorders>
              <w:top w:val="nil"/>
              <w:left w:val="nil"/>
              <w:bottom w:val="single" w:sz="4" w:space="0" w:color="auto"/>
              <w:right w:val="single" w:sz="4" w:space="0" w:color="auto"/>
            </w:tcBorders>
            <w:shd w:val="clear" w:color="auto" w:fill="auto"/>
            <w:noWrap/>
            <w:vAlign w:val="bottom"/>
            <w:hideMark/>
          </w:tcPr>
          <w:p w:rsidR="00FF43BA" w:rsidRPr="004F54EE" w:rsidRDefault="00FF43BA" w:rsidP="009A3291">
            <w:pPr>
              <w:jc w:val="both"/>
              <w:rPr>
                <w:color w:val="000000"/>
                <w:sz w:val="20"/>
                <w:szCs w:val="20"/>
              </w:rPr>
            </w:pPr>
            <w:r w:rsidRPr="004F54EE">
              <w:rPr>
                <w:color w:val="000000"/>
                <w:sz w:val="20"/>
                <w:szCs w:val="20"/>
              </w:rPr>
              <w:t>20</w:t>
            </w:r>
          </w:p>
        </w:tc>
      </w:tr>
      <w:tr w:rsidR="00FF43BA" w:rsidRPr="004F54EE" w:rsidTr="009A3291">
        <w:trPr>
          <w:trHeight w:val="355"/>
          <w:jc w:val="center"/>
        </w:trPr>
        <w:tc>
          <w:tcPr>
            <w:tcW w:w="4316" w:type="dxa"/>
            <w:tcBorders>
              <w:top w:val="nil"/>
              <w:left w:val="single" w:sz="4" w:space="0" w:color="auto"/>
              <w:bottom w:val="single" w:sz="4" w:space="0" w:color="auto"/>
              <w:right w:val="single" w:sz="4" w:space="0" w:color="auto"/>
            </w:tcBorders>
            <w:shd w:val="clear" w:color="auto" w:fill="auto"/>
            <w:noWrap/>
            <w:vAlign w:val="bottom"/>
            <w:hideMark/>
          </w:tcPr>
          <w:p w:rsidR="00FF43BA" w:rsidRPr="004F54EE" w:rsidRDefault="000E167E" w:rsidP="009A3291">
            <w:pPr>
              <w:jc w:val="both"/>
              <w:rPr>
                <w:color w:val="000000"/>
                <w:sz w:val="20"/>
                <w:szCs w:val="20"/>
              </w:rPr>
            </w:pPr>
            <w:proofErr w:type="spellStart"/>
            <w:r>
              <w:rPr>
                <w:color w:val="000000"/>
                <w:sz w:val="20"/>
                <w:szCs w:val="20"/>
              </w:rPr>
              <w:t>Органикалык</w:t>
            </w:r>
            <w:proofErr w:type="spellEnd"/>
            <w:r w:rsidR="00E23243">
              <w:rPr>
                <w:color w:val="000000"/>
                <w:sz w:val="20"/>
                <w:szCs w:val="20"/>
              </w:rPr>
              <w:t xml:space="preserve"> </w:t>
            </w:r>
            <w:proofErr w:type="spellStart"/>
            <w:r>
              <w:rPr>
                <w:color w:val="000000"/>
                <w:sz w:val="20"/>
                <w:szCs w:val="20"/>
              </w:rPr>
              <w:t>калдыктар</w:t>
            </w:r>
            <w:proofErr w:type="spellEnd"/>
          </w:p>
        </w:tc>
        <w:tc>
          <w:tcPr>
            <w:tcW w:w="3325" w:type="dxa"/>
            <w:tcBorders>
              <w:top w:val="nil"/>
              <w:left w:val="nil"/>
              <w:bottom w:val="single" w:sz="4" w:space="0" w:color="auto"/>
              <w:right w:val="single" w:sz="4" w:space="0" w:color="auto"/>
            </w:tcBorders>
            <w:shd w:val="clear" w:color="auto" w:fill="auto"/>
            <w:noWrap/>
            <w:vAlign w:val="bottom"/>
            <w:hideMark/>
          </w:tcPr>
          <w:p w:rsidR="00FF43BA" w:rsidRPr="004F54EE" w:rsidRDefault="00FF43BA" w:rsidP="009A3291">
            <w:pPr>
              <w:jc w:val="both"/>
              <w:rPr>
                <w:color w:val="000000"/>
                <w:sz w:val="20"/>
                <w:szCs w:val="20"/>
              </w:rPr>
            </w:pPr>
            <w:r w:rsidRPr="004F54EE">
              <w:rPr>
                <w:color w:val="000000"/>
                <w:sz w:val="20"/>
                <w:szCs w:val="20"/>
              </w:rPr>
              <w:t>12</w:t>
            </w:r>
          </w:p>
        </w:tc>
      </w:tr>
      <w:tr w:rsidR="00FF43BA" w:rsidRPr="004F54EE" w:rsidTr="009A3291">
        <w:trPr>
          <w:trHeight w:val="300"/>
          <w:jc w:val="center"/>
        </w:trPr>
        <w:tc>
          <w:tcPr>
            <w:tcW w:w="4316" w:type="dxa"/>
            <w:tcBorders>
              <w:top w:val="nil"/>
              <w:left w:val="single" w:sz="4" w:space="0" w:color="auto"/>
              <w:bottom w:val="single" w:sz="4" w:space="0" w:color="auto"/>
              <w:right w:val="single" w:sz="4" w:space="0" w:color="auto"/>
            </w:tcBorders>
            <w:shd w:val="clear" w:color="auto" w:fill="auto"/>
            <w:noWrap/>
            <w:vAlign w:val="bottom"/>
            <w:hideMark/>
          </w:tcPr>
          <w:p w:rsidR="00FF43BA" w:rsidRPr="004F54EE" w:rsidRDefault="000E167E" w:rsidP="000E167E">
            <w:pPr>
              <w:jc w:val="both"/>
              <w:rPr>
                <w:color w:val="000000"/>
                <w:sz w:val="20"/>
                <w:szCs w:val="20"/>
              </w:rPr>
            </w:pPr>
            <w:proofErr w:type="spellStart"/>
            <w:r w:rsidRPr="000E167E">
              <w:rPr>
                <w:color w:val="000000"/>
                <w:sz w:val="20"/>
                <w:szCs w:val="20"/>
              </w:rPr>
              <w:t>Күл</w:t>
            </w:r>
            <w:proofErr w:type="spellEnd"/>
          </w:p>
        </w:tc>
        <w:tc>
          <w:tcPr>
            <w:tcW w:w="3325" w:type="dxa"/>
            <w:tcBorders>
              <w:top w:val="nil"/>
              <w:left w:val="nil"/>
              <w:bottom w:val="single" w:sz="4" w:space="0" w:color="auto"/>
              <w:right w:val="single" w:sz="4" w:space="0" w:color="auto"/>
            </w:tcBorders>
            <w:shd w:val="clear" w:color="auto" w:fill="auto"/>
            <w:noWrap/>
            <w:vAlign w:val="bottom"/>
            <w:hideMark/>
          </w:tcPr>
          <w:p w:rsidR="00FF43BA" w:rsidRPr="004F54EE" w:rsidRDefault="00FF43BA" w:rsidP="009A3291">
            <w:pPr>
              <w:jc w:val="both"/>
              <w:rPr>
                <w:color w:val="000000"/>
                <w:sz w:val="20"/>
                <w:szCs w:val="20"/>
              </w:rPr>
            </w:pPr>
            <w:r w:rsidRPr="004F54EE">
              <w:rPr>
                <w:color w:val="000000"/>
                <w:sz w:val="20"/>
                <w:szCs w:val="20"/>
              </w:rPr>
              <w:t>11</w:t>
            </w:r>
          </w:p>
        </w:tc>
      </w:tr>
      <w:tr w:rsidR="00FF43BA" w:rsidRPr="004F54EE" w:rsidTr="009A3291">
        <w:trPr>
          <w:trHeight w:val="300"/>
          <w:jc w:val="center"/>
        </w:trPr>
        <w:tc>
          <w:tcPr>
            <w:tcW w:w="4316" w:type="dxa"/>
            <w:tcBorders>
              <w:top w:val="nil"/>
              <w:left w:val="single" w:sz="4" w:space="0" w:color="auto"/>
              <w:bottom w:val="single" w:sz="4" w:space="0" w:color="auto"/>
              <w:right w:val="single" w:sz="4" w:space="0" w:color="auto"/>
            </w:tcBorders>
            <w:shd w:val="clear" w:color="auto" w:fill="auto"/>
            <w:noWrap/>
            <w:vAlign w:val="bottom"/>
            <w:hideMark/>
          </w:tcPr>
          <w:p w:rsidR="00FF43BA" w:rsidRPr="004F54EE" w:rsidRDefault="000E167E" w:rsidP="009A3291">
            <w:pPr>
              <w:jc w:val="both"/>
              <w:rPr>
                <w:color w:val="000000"/>
                <w:sz w:val="20"/>
                <w:szCs w:val="20"/>
              </w:rPr>
            </w:pPr>
            <w:r>
              <w:rPr>
                <w:color w:val="000000"/>
                <w:sz w:val="20"/>
                <w:szCs w:val="20"/>
              </w:rPr>
              <w:t xml:space="preserve">Темир </w:t>
            </w:r>
          </w:p>
        </w:tc>
        <w:tc>
          <w:tcPr>
            <w:tcW w:w="3325" w:type="dxa"/>
            <w:tcBorders>
              <w:top w:val="nil"/>
              <w:left w:val="nil"/>
              <w:bottom w:val="single" w:sz="4" w:space="0" w:color="auto"/>
              <w:right w:val="single" w:sz="4" w:space="0" w:color="auto"/>
            </w:tcBorders>
            <w:shd w:val="clear" w:color="auto" w:fill="auto"/>
            <w:noWrap/>
            <w:vAlign w:val="bottom"/>
            <w:hideMark/>
          </w:tcPr>
          <w:p w:rsidR="00FF43BA" w:rsidRPr="004F54EE" w:rsidRDefault="00FF43BA" w:rsidP="009A3291">
            <w:pPr>
              <w:jc w:val="both"/>
              <w:rPr>
                <w:color w:val="000000"/>
                <w:sz w:val="20"/>
                <w:szCs w:val="20"/>
              </w:rPr>
            </w:pPr>
            <w:r w:rsidRPr="004F54EE">
              <w:rPr>
                <w:color w:val="000000"/>
                <w:sz w:val="20"/>
                <w:szCs w:val="20"/>
              </w:rPr>
              <w:t>0,5</w:t>
            </w:r>
          </w:p>
        </w:tc>
      </w:tr>
      <w:tr w:rsidR="00FF43BA" w:rsidRPr="004F54EE" w:rsidTr="009A3291">
        <w:trPr>
          <w:trHeight w:val="363"/>
          <w:jc w:val="center"/>
        </w:trPr>
        <w:tc>
          <w:tcPr>
            <w:tcW w:w="4316" w:type="dxa"/>
            <w:tcBorders>
              <w:top w:val="nil"/>
              <w:left w:val="single" w:sz="4" w:space="0" w:color="auto"/>
              <w:bottom w:val="single" w:sz="4" w:space="0" w:color="auto"/>
              <w:right w:val="single" w:sz="4" w:space="0" w:color="auto"/>
            </w:tcBorders>
            <w:shd w:val="clear" w:color="auto" w:fill="auto"/>
            <w:noWrap/>
            <w:vAlign w:val="bottom"/>
            <w:hideMark/>
          </w:tcPr>
          <w:p w:rsidR="00FF43BA" w:rsidRPr="004F54EE" w:rsidRDefault="000E167E" w:rsidP="009A3291">
            <w:pPr>
              <w:jc w:val="both"/>
              <w:rPr>
                <w:color w:val="000000"/>
                <w:sz w:val="20"/>
                <w:szCs w:val="20"/>
              </w:rPr>
            </w:pPr>
            <w:proofErr w:type="spellStart"/>
            <w:r>
              <w:rPr>
                <w:color w:val="000000"/>
                <w:sz w:val="20"/>
                <w:szCs w:val="20"/>
              </w:rPr>
              <w:t>Кагаз</w:t>
            </w:r>
            <w:proofErr w:type="spellEnd"/>
            <w:r w:rsidR="00FF43BA" w:rsidRPr="004F54EE">
              <w:rPr>
                <w:color w:val="000000"/>
                <w:sz w:val="20"/>
                <w:szCs w:val="20"/>
              </w:rPr>
              <w:t>, картон</w:t>
            </w:r>
          </w:p>
        </w:tc>
        <w:tc>
          <w:tcPr>
            <w:tcW w:w="3325" w:type="dxa"/>
            <w:tcBorders>
              <w:top w:val="nil"/>
              <w:left w:val="nil"/>
              <w:bottom w:val="single" w:sz="4" w:space="0" w:color="auto"/>
              <w:right w:val="single" w:sz="4" w:space="0" w:color="auto"/>
            </w:tcBorders>
            <w:shd w:val="clear" w:color="auto" w:fill="auto"/>
            <w:noWrap/>
            <w:vAlign w:val="bottom"/>
            <w:hideMark/>
          </w:tcPr>
          <w:p w:rsidR="00FF43BA" w:rsidRPr="004F54EE" w:rsidRDefault="00FF43BA" w:rsidP="009A3291">
            <w:pPr>
              <w:jc w:val="both"/>
              <w:rPr>
                <w:color w:val="000000"/>
                <w:sz w:val="20"/>
                <w:szCs w:val="20"/>
              </w:rPr>
            </w:pPr>
            <w:r w:rsidRPr="004F54EE">
              <w:rPr>
                <w:color w:val="000000"/>
                <w:sz w:val="20"/>
                <w:szCs w:val="20"/>
              </w:rPr>
              <w:t>1</w:t>
            </w:r>
          </w:p>
        </w:tc>
      </w:tr>
      <w:tr w:rsidR="00FF43BA" w:rsidRPr="004F54EE" w:rsidTr="009A3291">
        <w:trPr>
          <w:trHeight w:val="376"/>
          <w:jc w:val="center"/>
        </w:trPr>
        <w:tc>
          <w:tcPr>
            <w:tcW w:w="4316" w:type="dxa"/>
            <w:tcBorders>
              <w:top w:val="nil"/>
              <w:left w:val="single" w:sz="4" w:space="0" w:color="auto"/>
              <w:bottom w:val="single" w:sz="4" w:space="0" w:color="auto"/>
              <w:right w:val="single" w:sz="4" w:space="0" w:color="auto"/>
            </w:tcBorders>
            <w:shd w:val="clear" w:color="auto" w:fill="auto"/>
            <w:noWrap/>
            <w:vAlign w:val="bottom"/>
            <w:hideMark/>
          </w:tcPr>
          <w:p w:rsidR="00FF43BA" w:rsidRPr="004F54EE" w:rsidRDefault="00FF43BA" w:rsidP="009A3291">
            <w:pPr>
              <w:jc w:val="both"/>
              <w:rPr>
                <w:color w:val="000000"/>
                <w:sz w:val="20"/>
                <w:szCs w:val="20"/>
              </w:rPr>
            </w:pPr>
            <w:r w:rsidRPr="004F54EE">
              <w:rPr>
                <w:color w:val="000000"/>
                <w:sz w:val="20"/>
                <w:szCs w:val="20"/>
              </w:rPr>
              <w:t xml:space="preserve">Текстиль </w:t>
            </w:r>
          </w:p>
        </w:tc>
        <w:tc>
          <w:tcPr>
            <w:tcW w:w="3325" w:type="dxa"/>
            <w:tcBorders>
              <w:top w:val="nil"/>
              <w:left w:val="nil"/>
              <w:bottom w:val="single" w:sz="4" w:space="0" w:color="auto"/>
              <w:right w:val="single" w:sz="4" w:space="0" w:color="auto"/>
            </w:tcBorders>
            <w:shd w:val="clear" w:color="auto" w:fill="auto"/>
            <w:noWrap/>
            <w:vAlign w:val="bottom"/>
            <w:hideMark/>
          </w:tcPr>
          <w:p w:rsidR="00FF43BA" w:rsidRPr="004F54EE" w:rsidRDefault="00FF43BA" w:rsidP="009A3291">
            <w:pPr>
              <w:jc w:val="both"/>
              <w:rPr>
                <w:color w:val="000000"/>
                <w:sz w:val="20"/>
                <w:szCs w:val="20"/>
              </w:rPr>
            </w:pPr>
            <w:r w:rsidRPr="004F54EE">
              <w:rPr>
                <w:color w:val="000000"/>
                <w:sz w:val="20"/>
                <w:szCs w:val="20"/>
              </w:rPr>
              <w:t>0,5</w:t>
            </w:r>
          </w:p>
        </w:tc>
      </w:tr>
      <w:tr w:rsidR="00FF43BA" w:rsidRPr="004F54EE" w:rsidTr="009A3291">
        <w:trPr>
          <w:trHeight w:val="720"/>
          <w:jc w:val="center"/>
        </w:trPr>
        <w:tc>
          <w:tcPr>
            <w:tcW w:w="43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3BA" w:rsidRPr="004F54EE" w:rsidRDefault="000E167E" w:rsidP="000E167E">
            <w:pPr>
              <w:jc w:val="both"/>
              <w:rPr>
                <w:color w:val="000000"/>
                <w:sz w:val="20"/>
                <w:szCs w:val="20"/>
              </w:rPr>
            </w:pPr>
            <w:proofErr w:type="spellStart"/>
            <w:r>
              <w:rPr>
                <w:color w:val="000000"/>
                <w:sz w:val="20"/>
                <w:szCs w:val="20"/>
              </w:rPr>
              <w:t>Электрондук</w:t>
            </w:r>
            <w:proofErr w:type="spellEnd"/>
            <w:r w:rsidR="00E23243">
              <w:rPr>
                <w:color w:val="000000"/>
                <w:sz w:val="20"/>
                <w:szCs w:val="20"/>
              </w:rPr>
              <w:t xml:space="preserve"> </w:t>
            </w:r>
            <w:proofErr w:type="spellStart"/>
            <w:r>
              <w:rPr>
                <w:color w:val="000000"/>
                <w:sz w:val="20"/>
                <w:szCs w:val="20"/>
              </w:rPr>
              <w:t>жана</w:t>
            </w:r>
            <w:proofErr w:type="spellEnd"/>
            <w:r w:rsidR="00E23243">
              <w:rPr>
                <w:color w:val="000000"/>
                <w:sz w:val="20"/>
                <w:szCs w:val="20"/>
              </w:rPr>
              <w:t xml:space="preserve"> </w:t>
            </w:r>
            <w:proofErr w:type="spellStart"/>
            <w:r>
              <w:rPr>
                <w:color w:val="000000"/>
                <w:sz w:val="20"/>
                <w:szCs w:val="20"/>
              </w:rPr>
              <w:t>электротехникалык</w:t>
            </w:r>
            <w:proofErr w:type="spellEnd"/>
            <w:r w:rsidR="00E23243">
              <w:rPr>
                <w:color w:val="000000"/>
                <w:sz w:val="20"/>
                <w:szCs w:val="20"/>
              </w:rPr>
              <w:t xml:space="preserve"> </w:t>
            </w:r>
            <w:proofErr w:type="spellStart"/>
            <w:r>
              <w:rPr>
                <w:color w:val="000000"/>
                <w:sz w:val="20"/>
                <w:szCs w:val="20"/>
              </w:rPr>
              <w:t>калдыктар</w:t>
            </w:r>
            <w:proofErr w:type="spellEnd"/>
            <w:r w:rsidR="00E23243">
              <w:rPr>
                <w:color w:val="000000"/>
                <w:sz w:val="20"/>
                <w:szCs w:val="20"/>
              </w:rPr>
              <w:t xml:space="preserve"> </w:t>
            </w:r>
            <w:proofErr w:type="spellStart"/>
            <w:r>
              <w:rPr>
                <w:color w:val="000000"/>
                <w:sz w:val="20"/>
                <w:szCs w:val="20"/>
              </w:rPr>
              <w:t>ж.б</w:t>
            </w:r>
            <w:proofErr w:type="spellEnd"/>
            <w:r>
              <w:rPr>
                <w:color w:val="000000"/>
                <w:sz w:val="20"/>
                <w:szCs w:val="20"/>
              </w:rPr>
              <w:t>. (</w:t>
            </w:r>
            <w:proofErr w:type="spellStart"/>
            <w:r>
              <w:rPr>
                <w:color w:val="000000"/>
                <w:sz w:val="20"/>
                <w:szCs w:val="20"/>
              </w:rPr>
              <w:t>медициналык</w:t>
            </w:r>
            <w:proofErr w:type="spellEnd"/>
            <w:r>
              <w:rPr>
                <w:color w:val="000000"/>
                <w:sz w:val="20"/>
                <w:szCs w:val="20"/>
              </w:rPr>
              <w:t xml:space="preserve">, </w:t>
            </w:r>
            <w:proofErr w:type="spellStart"/>
            <w:r>
              <w:rPr>
                <w:color w:val="000000"/>
                <w:sz w:val="20"/>
                <w:szCs w:val="20"/>
              </w:rPr>
              <w:t>биологиялык</w:t>
            </w:r>
            <w:proofErr w:type="spellEnd"/>
            <w:r w:rsidR="00FF43BA" w:rsidRPr="004F54EE">
              <w:rPr>
                <w:color w:val="000000"/>
                <w:sz w:val="20"/>
                <w:szCs w:val="20"/>
              </w:rPr>
              <w:t>)</w:t>
            </w:r>
          </w:p>
        </w:tc>
        <w:tc>
          <w:tcPr>
            <w:tcW w:w="3325" w:type="dxa"/>
            <w:tcBorders>
              <w:top w:val="single" w:sz="4" w:space="0" w:color="auto"/>
              <w:left w:val="nil"/>
              <w:bottom w:val="single" w:sz="4" w:space="0" w:color="auto"/>
              <w:right w:val="single" w:sz="4" w:space="0" w:color="auto"/>
            </w:tcBorders>
            <w:shd w:val="clear" w:color="auto" w:fill="auto"/>
            <w:noWrap/>
            <w:vAlign w:val="bottom"/>
            <w:hideMark/>
          </w:tcPr>
          <w:p w:rsidR="00FF43BA" w:rsidRPr="004F54EE" w:rsidRDefault="00FF43BA" w:rsidP="009A3291">
            <w:pPr>
              <w:jc w:val="both"/>
              <w:rPr>
                <w:color w:val="000000"/>
                <w:sz w:val="20"/>
                <w:szCs w:val="20"/>
              </w:rPr>
            </w:pPr>
            <w:r w:rsidRPr="004F54EE">
              <w:rPr>
                <w:color w:val="000000"/>
                <w:sz w:val="20"/>
                <w:szCs w:val="20"/>
              </w:rPr>
              <w:t>1</w:t>
            </w:r>
            <w:r>
              <w:rPr>
                <w:color w:val="000000"/>
                <w:sz w:val="20"/>
                <w:szCs w:val="20"/>
              </w:rPr>
              <w:t>0</w:t>
            </w:r>
          </w:p>
        </w:tc>
      </w:tr>
    </w:tbl>
    <w:p w:rsidR="00FF43BA" w:rsidRDefault="00FF43BA" w:rsidP="00E86EEE">
      <w:pPr>
        <w:pStyle w:val="a4"/>
        <w:tabs>
          <w:tab w:val="left" w:pos="993"/>
        </w:tabs>
        <w:ind w:left="709"/>
        <w:jc w:val="both"/>
        <w:rPr>
          <w:sz w:val="28"/>
          <w:szCs w:val="28"/>
        </w:rPr>
      </w:pPr>
    </w:p>
    <w:p w:rsidR="000E167E" w:rsidRPr="000A09EB" w:rsidRDefault="000A09EB" w:rsidP="000A09EB">
      <w:pPr>
        <w:pStyle w:val="a4"/>
        <w:tabs>
          <w:tab w:val="left" w:pos="993"/>
        </w:tabs>
        <w:ind w:left="0" w:firstLine="992"/>
        <w:jc w:val="both"/>
        <w:rPr>
          <w:sz w:val="28"/>
          <w:szCs w:val="28"/>
        </w:rPr>
      </w:pPr>
      <w:proofErr w:type="spellStart"/>
      <w:r>
        <w:rPr>
          <w:sz w:val="28"/>
          <w:szCs w:val="28"/>
        </w:rPr>
        <w:t>Жогоруудаг</w:t>
      </w:r>
      <w:r>
        <w:rPr>
          <w:rFonts w:eastAsiaTheme="minorEastAsia"/>
          <w:sz w:val="28"/>
          <w:szCs w:val="28"/>
          <w:lang w:eastAsia="zh-CN"/>
        </w:rPr>
        <w:t>ы</w:t>
      </w:r>
      <w:proofErr w:type="spellEnd"/>
      <w:r>
        <w:rPr>
          <w:rFonts w:eastAsiaTheme="minorEastAsia"/>
          <w:sz w:val="28"/>
          <w:szCs w:val="28"/>
          <w:lang w:eastAsia="zh-CN"/>
        </w:rPr>
        <w:t xml:space="preserve"> </w:t>
      </w:r>
      <w:proofErr w:type="spellStart"/>
      <w:r w:rsidR="000E167E" w:rsidRPr="000A09EB">
        <w:rPr>
          <w:sz w:val="28"/>
          <w:szCs w:val="28"/>
        </w:rPr>
        <w:t>морфологиялык</w:t>
      </w:r>
      <w:proofErr w:type="spellEnd"/>
      <w:r>
        <w:rPr>
          <w:sz w:val="28"/>
          <w:szCs w:val="28"/>
        </w:rPr>
        <w:t xml:space="preserve"> </w:t>
      </w:r>
      <w:proofErr w:type="spellStart"/>
      <w:r w:rsidR="000E167E" w:rsidRPr="000A09EB">
        <w:rPr>
          <w:sz w:val="28"/>
          <w:szCs w:val="28"/>
        </w:rPr>
        <w:t>түзүлүшү</w:t>
      </w:r>
      <w:proofErr w:type="spellEnd"/>
      <w:r>
        <w:rPr>
          <w:sz w:val="28"/>
          <w:szCs w:val="28"/>
        </w:rPr>
        <w:t xml:space="preserve"> </w:t>
      </w:r>
      <w:proofErr w:type="spellStart"/>
      <w:r w:rsidR="000E167E" w:rsidRPr="000A09EB">
        <w:rPr>
          <w:sz w:val="28"/>
          <w:szCs w:val="28"/>
        </w:rPr>
        <w:t>боюнча</w:t>
      </w:r>
      <w:proofErr w:type="spellEnd"/>
      <w:r>
        <w:rPr>
          <w:sz w:val="28"/>
          <w:szCs w:val="28"/>
        </w:rPr>
        <w:t xml:space="preserve"> </w:t>
      </w:r>
      <w:proofErr w:type="spellStart"/>
      <w:r w:rsidR="000E167E" w:rsidRPr="000A09EB">
        <w:rPr>
          <w:sz w:val="28"/>
          <w:szCs w:val="28"/>
        </w:rPr>
        <w:t>калыдктардын</w:t>
      </w:r>
      <w:proofErr w:type="spellEnd"/>
      <w:r>
        <w:rPr>
          <w:sz w:val="28"/>
          <w:szCs w:val="28"/>
        </w:rPr>
        <w:t xml:space="preserve"> </w:t>
      </w:r>
      <w:proofErr w:type="spellStart"/>
      <w:r w:rsidR="000E167E" w:rsidRPr="000A09EB">
        <w:rPr>
          <w:sz w:val="28"/>
          <w:szCs w:val="28"/>
        </w:rPr>
        <w:t>болжол</w:t>
      </w:r>
      <w:proofErr w:type="spellEnd"/>
      <w:r>
        <w:rPr>
          <w:sz w:val="28"/>
          <w:szCs w:val="28"/>
        </w:rPr>
        <w:t xml:space="preserve"> </w:t>
      </w:r>
      <w:proofErr w:type="spellStart"/>
      <w:r w:rsidR="000E167E" w:rsidRPr="000A09EB">
        <w:rPr>
          <w:sz w:val="28"/>
          <w:szCs w:val="28"/>
        </w:rPr>
        <w:t>менен</w:t>
      </w:r>
      <w:proofErr w:type="spellEnd"/>
      <w:r w:rsidR="000E167E" w:rsidRPr="000A09EB">
        <w:rPr>
          <w:sz w:val="28"/>
          <w:szCs w:val="28"/>
        </w:rPr>
        <w:t xml:space="preserve"> 21% полимер </w:t>
      </w:r>
      <w:proofErr w:type="spellStart"/>
      <w:r w:rsidR="000E167E" w:rsidRPr="000A09EB">
        <w:rPr>
          <w:sz w:val="28"/>
          <w:szCs w:val="28"/>
        </w:rPr>
        <w:t>калдыктары</w:t>
      </w:r>
      <w:proofErr w:type="spellEnd"/>
      <w:r>
        <w:rPr>
          <w:sz w:val="28"/>
          <w:szCs w:val="28"/>
        </w:rPr>
        <w:t xml:space="preserve"> </w:t>
      </w:r>
      <w:proofErr w:type="spellStart"/>
      <w:r w:rsidR="000E167E" w:rsidRPr="000A09EB">
        <w:rPr>
          <w:sz w:val="28"/>
          <w:szCs w:val="28"/>
        </w:rPr>
        <w:t>болуп</w:t>
      </w:r>
      <w:proofErr w:type="spellEnd"/>
      <w:r>
        <w:rPr>
          <w:sz w:val="28"/>
          <w:szCs w:val="28"/>
        </w:rPr>
        <w:t xml:space="preserve"> </w:t>
      </w:r>
      <w:proofErr w:type="spellStart"/>
      <w:r w:rsidR="000E167E" w:rsidRPr="000A09EB">
        <w:rPr>
          <w:sz w:val="28"/>
          <w:szCs w:val="28"/>
        </w:rPr>
        <w:t>саналат</w:t>
      </w:r>
      <w:proofErr w:type="spellEnd"/>
      <w:r w:rsidR="000E167E" w:rsidRPr="000A09EB">
        <w:rPr>
          <w:sz w:val="28"/>
          <w:szCs w:val="28"/>
        </w:rPr>
        <w:t xml:space="preserve">. </w:t>
      </w:r>
    </w:p>
    <w:p w:rsidR="000E167E" w:rsidRPr="000A09EB" w:rsidRDefault="000E167E" w:rsidP="000A09EB">
      <w:pPr>
        <w:pStyle w:val="a4"/>
        <w:tabs>
          <w:tab w:val="left" w:pos="993"/>
        </w:tabs>
        <w:ind w:left="0" w:firstLine="992"/>
        <w:jc w:val="both"/>
        <w:rPr>
          <w:sz w:val="28"/>
          <w:szCs w:val="28"/>
        </w:rPr>
      </w:pPr>
      <w:r w:rsidRPr="000A09EB">
        <w:rPr>
          <w:bCs/>
          <w:sz w:val="28"/>
          <w:szCs w:val="28"/>
          <w:lang w:val="ky-KG"/>
        </w:rPr>
        <w:t xml:space="preserve">20 мкм-ден кем полимердик пленкаларынан жасалган пакеттердин калдыктары кайра иштелбегендиктен калдык таштоочу жайларда калып </w:t>
      </w:r>
      <w:r w:rsidR="00E23243">
        <w:rPr>
          <w:bCs/>
          <w:sz w:val="28"/>
          <w:szCs w:val="28"/>
          <w:lang w:val="ky-KG"/>
        </w:rPr>
        <w:t>а</w:t>
      </w:r>
      <w:r w:rsidR="009A5140" w:rsidRPr="000A09EB">
        <w:rPr>
          <w:bCs/>
          <w:sz w:val="28"/>
          <w:szCs w:val="28"/>
          <w:lang w:val="ky-KG"/>
        </w:rPr>
        <w:t xml:space="preserve">йлана-чөйрөнү, суу объектилерин </w:t>
      </w:r>
      <w:r w:rsidRPr="000A09EB">
        <w:rPr>
          <w:bCs/>
          <w:sz w:val="28"/>
          <w:szCs w:val="28"/>
          <w:lang w:val="ky-KG"/>
        </w:rPr>
        <w:t>булгап</w:t>
      </w:r>
      <w:r w:rsidR="009A5140" w:rsidRPr="000A09EB">
        <w:rPr>
          <w:bCs/>
          <w:sz w:val="28"/>
          <w:szCs w:val="28"/>
          <w:lang w:val="ky-KG"/>
        </w:rPr>
        <w:t xml:space="preserve"> терс таасирин жаратууда.</w:t>
      </w:r>
    </w:p>
    <w:p w:rsidR="00A66B4C" w:rsidRPr="000A09EB" w:rsidRDefault="00A66B4C" w:rsidP="000A09EB">
      <w:pPr>
        <w:pStyle w:val="a4"/>
        <w:tabs>
          <w:tab w:val="left" w:pos="993"/>
        </w:tabs>
        <w:ind w:left="0" w:firstLine="992"/>
        <w:jc w:val="both"/>
        <w:rPr>
          <w:sz w:val="28"/>
          <w:szCs w:val="28"/>
          <w:shd w:val="clear" w:color="auto" w:fill="FFFFFF"/>
          <w:lang w:val="ky-KG"/>
        </w:rPr>
      </w:pPr>
      <w:r w:rsidRPr="000A09EB">
        <w:rPr>
          <w:sz w:val="28"/>
          <w:szCs w:val="28"/>
          <w:lang w:val="ky-KG"/>
        </w:rPr>
        <w:t xml:space="preserve">Бул </w:t>
      </w:r>
      <w:r w:rsidR="0067268C" w:rsidRPr="000A09EB">
        <w:rPr>
          <w:sz w:val="28"/>
          <w:szCs w:val="28"/>
          <w:lang w:val="ky-KG"/>
        </w:rPr>
        <w:t>токтомдун</w:t>
      </w:r>
      <w:r w:rsidRPr="000A09EB">
        <w:rPr>
          <w:sz w:val="28"/>
          <w:szCs w:val="28"/>
          <w:lang w:val="ky-KG"/>
        </w:rPr>
        <w:t xml:space="preserve"> долбоорун</w:t>
      </w:r>
      <w:r w:rsidR="0067268C" w:rsidRPr="000A09EB">
        <w:rPr>
          <w:sz w:val="28"/>
          <w:szCs w:val="28"/>
          <w:lang w:val="ky-KG"/>
        </w:rPr>
        <w:t>ун</w:t>
      </w:r>
      <w:r w:rsidRPr="000A09EB">
        <w:rPr>
          <w:sz w:val="28"/>
          <w:szCs w:val="28"/>
          <w:lang w:val="ky-KG"/>
        </w:rPr>
        <w:t xml:space="preserve"> кабыл алынуусу </w:t>
      </w:r>
      <w:r w:rsidRPr="000A09EB">
        <w:rPr>
          <w:sz w:val="28"/>
          <w:szCs w:val="28"/>
          <w:shd w:val="clear" w:color="auto" w:fill="FFFFFF"/>
          <w:lang w:val="ky-KG"/>
        </w:rPr>
        <w:t xml:space="preserve">полимер материалдарынан жасалган </w:t>
      </w:r>
      <w:r w:rsidRPr="000A09EB">
        <w:rPr>
          <w:sz w:val="28"/>
          <w:szCs w:val="28"/>
          <w:lang w:val="ky-KG"/>
        </w:rPr>
        <w:t>та</w:t>
      </w:r>
      <w:r w:rsidRPr="000A09EB">
        <w:rPr>
          <w:sz w:val="28"/>
          <w:szCs w:val="28"/>
          <w:shd w:val="clear" w:color="auto" w:fill="FFFFFF"/>
          <w:lang w:val="ky-KG"/>
        </w:rPr>
        <w:t xml:space="preserve">ңгактоочу пакеттери менен </w:t>
      </w:r>
      <w:r w:rsidRPr="000A09EB">
        <w:rPr>
          <w:rStyle w:val="FontStyle30"/>
          <w:sz w:val="28"/>
          <w:szCs w:val="28"/>
          <w:lang w:val="ky-KG"/>
        </w:rPr>
        <w:t>айлана-ч</w:t>
      </w:r>
      <w:r w:rsidRPr="000A09EB">
        <w:rPr>
          <w:sz w:val="28"/>
          <w:szCs w:val="28"/>
          <w:shd w:val="clear" w:color="auto" w:fill="FFFFFF"/>
          <w:lang w:val="ky-KG"/>
        </w:rPr>
        <w:t>өйрөнү булгоосун азайтып кагаз пакеттерин өнд</w:t>
      </w:r>
      <w:r w:rsidRPr="000A09EB">
        <w:rPr>
          <w:sz w:val="28"/>
          <w:szCs w:val="28"/>
          <w:lang w:val="ky-KG"/>
        </w:rPr>
        <w:t xml:space="preserve">үрүүнү киргизип </w:t>
      </w:r>
      <w:r w:rsidRPr="000A09EB">
        <w:rPr>
          <w:rStyle w:val="FontStyle30"/>
          <w:sz w:val="28"/>
          <w:szCs w:val="28"/>
          <w:lang w:val="ky-KG"/>
        </w:rPr>
        <w:t>айлана-ч</w:t>
      </w:r>
      <w:r w:rsidRPr="000A09EB">
        <w:rPr>
          <w:sz w:val="28"/>
          <w:szCs w:val="28"/>
          <w:shd w:val="clear" w:color="auto" w:fill="FFFFFF"/>
          <w:lang w:val="ky-KG"/>
        </w:rPr>
        <w:t>өйрөнүн абалын жакшыртуусуна алып келет.</w:t>
      </w:r>
    </w:p>
    <w:p w:rsidR="009A5140" w:rsidRPr="000A09EB" w:rsidRDefault="009A5140" w:rsidP="000A09EB">
      <w:pPr>
        <w:pStyle w:val="a4"/>
        <w:tabs>
          <w:tab w:val="left" w:pos="993"/>
        </w:tabs>
        <w:ind w:left="0" w:firstLine="992"/>
        <w:jc w:val="both"/>
        <w:rPr>
          <w:sz w:val="28"/>
          <w:szCs w:val="28"/>
          <w:lang w:val="ky-KG"/>
        </w:rPr>
      </w:pPr>
      <w:r w:rsidRPr="000A09EB">
        <w:rPr>
          <w:b/>
          <w:sz w:val="28"/>
          <w:szCs w:val="28"/>
          <w:lang w:val="ky-KG"/>
        </w:rPr>
        <w:t>Эскертүү:</w:t>
      </w:r>
      <w:r w:rsidRPr="000A09EB">
        <w:rPr>
          <w:sz w:val="28"/>
          <w:szCs w:val="28"/>
          <w:lang w:val="ky-KG"/>
        </w:rPr>
        <w:t xml:space="preserve"> м - микрометр (орус туюнтмасын микрон аралык: мкм; грек Μικρός "майда" + μέτρον "чара өлчөө" деген.) - ченегич Бирдиктердин эл аралык системасындагы узундугу (СИ).</w:t>
      </w:r>
    </w:p>
    <w:p w:rsidR="009A5140" w:rsidRPr="000A09EB" w:rsidRDefault="009A5140" w:rsidP="000A09EB">
      <w:pPr>
        <w:pStyle w:val="a4"/>
        <w:tabs>
          <w:tab w:val="left" w:pos="993"/>
        </w:tabs>
        <w:ind w:left="0" w:firstLine="992"/>
        <w:jc w:val="both"/>
        <w:rPr>
          <w:sz w:val="28"/>
          <w:szCs w:val="28"/>
          <w:shd w:val="clear" w:color="auto" w:fill="FFFFFF"/>
          <w:lang w:val="ky-KG"/>
        </w:rPr>
      </w:pPr>
      <w:r w:rsidRPr="000A09EB">
        <w:rPr>
          <w:sz w:val="28"/>
          <w:szCs w:val="28"/>
          <w:shd w:val="clear" w:color="auto" w:fill="FFFFFF"/>
          <w:lang w:val="ky-KG"/>
        </w:rPr>
        <w:t xml:space="preserve">Полимер материалдарынан жасалган </w:t>
      </w:r>
      <w:r w:rsidRPr="000A09EB">
        <w:rPr>
          <w:sz w:val="28"/>
          <w:szCs w:val="28"/>
          <w:lang w:val="ky-KG"/>
        </w:rPr>
        <w:t>та</w:t>
      </w:r>
      <w:r w:rsidRPr="000A09EB">
        <w:rPr>
          <w:sz w:val="28"/>
          <w:szCs w:val="28"/>
          <w:shd w:val="clear" w:color="auto" w:fill="FFFFFF"/>
          <w:lang w:val="ky-KG"/>
        </w:rPr>
        <w:t xml:space="preserve">ңгактоочу пакеттердин өзгөчөлүү курамынын себебинен жаратылыштын климаттык факторунун таасиринен бузулбайт жана күйгүзүүдө </w:t>
      </w:r>
      <w:r w:rsidRPr="000A09EB">
        <w:rPr>
          <w:rStyle w:val="FontStyle30"/>
          <w:sz w:val="28"/>
          <w:szCs w:val="28"/>
          <w:lang w:val="ky-KG"/>
        </w:rPr>
        <w:t>айлана-ч</w:t>
      </w:r>
      <w:r w:rsidRPr="000A09EB">
        <w:rPr>
          <w:sz w:val="28"/>
          <w:szCs w:val="28"/>
          <w:shd w:val="clear" w:color="auto" w:fill="FFFFFF"/>
          <w:lang w:val="ky-KG"/>
        </w:rPr>
        <w:t xml:space="preserve">өйрөгө диоксин жана фуран сыяктуу туруктуу органикалык булгоочу заттар бөлүнүп чыгат. </w:t>
      </w:r>
      <w:r w:rsidRPr="000A09EB">
        <w:rPr>
          <w:sz w:val="28"/>
          <w:szCs w:val="28"/>
          <w:shd w:val="clear" w:color="auto" w:fill="FFFFFF"/>
          <w:lang w:val="ky-KG"/>
        </w:rPr>
        <w:lastRenderedPageBreak/>
        <w:t>Диоксин менен фуран терс касиеттерге ээ болуп (жогоруу токсикалык, бузулууга туруктуу,</w:t>
      </w:r>
      <w:r w:rsidRPr="000A09EB">
        <w:rPr>
          <w:sz w:val="28"/>
          <w:szCs w:val="28"/>
          <w:lang w:val="ky-KG"/>
        </w:rPr>
        <w:t xml:space="preserve"> трансчекаралык алыс аралыкка ташылуу</w:t>
      </w:r>
      <w:r w:rsidR="00E23243">
        <w:rPr>
          <w:sz w:val="28"/>
          <w:szCs w:val="28"/>
          <w:lang w:val="ky-KG"/>
        </w:rPr>
        <w:t xml:space="preserve"> </w:t>
      </w:r>
      <w:hyperlink r:id="rId9" w:tooltip="жөндөмдүүлүк" w:history="1">
        <w:r w:rsidRPr="000A09EB">
          <w:rPr>
            <w:rStyle w:val="a3"/>
            <w:color w:val="000000"/>
            <w:sz w:val="28"/>
            <w:szCs w:val="28"/>
            <w:u w:val="none"/>
            <w:lang w:val="ky-KG"/>
          </w:rPr>
          <w:t>жөндөмдүүлүг</w:t>
        </w:r>
      </w:hyperlink>
      <w:r w:rsidRPr="000A09EB">
        <w:rPr>
          <w:sz w:val="28"/>
          <w:szCs w:val="28"/>
          <w:lang w:val="ky-KG"/>
        </w:rPr>
        <w:t xml:space="preserve">ү бар жана организмде биоаккумуляциалануу касиети) </w:t>
      </w:r>
      <w:r w:rsidRPr="000A09EB">
        <w:rPr>
          <w:sz w:val="28"/>
          <w:szCs w:val="28"/>
          <w:shd w:val="clear" w:color="auto" w:fill="FFFFFF"/>
          <w:lang w:val="ky-KG"/>
        </w:rPr>
        <w:t>«</w:t>
      </w:r>
      <w:r w:rsidRPr="000A09EB">
        <w:rPr>
          <w:sz w:val="28"/>
          <w:szCs w:val="28"/>
          <w:lang w:val="ky-KG"/>
        </w:rPr>
        <w:t xml:space="preserve">Туруктуу органикалык булгоочулар </w:t>
      </w:r>
      <w:r w:rsidRPr="000A09EB">
        <w:rPr>
          <w:sz w:val="28"/>
          <w:szCs w:val="28"/>
          <w:shd w:val="clear" w:color="auto" w:fill="FFFFFF"/>
          <w:lang w:val="ky-KG"/>
        </w:rPr>
        <w:t xml:space="preserve">жөнүндө» Стокгольм конвенциясына ылайык </w:t>
      </w:r>
      <w:r w:rsidRPr="000A09EB">
        <w:rPr>
          <w:rStyle w:val="FontStyle30"/>
          <w:sz w:val="28"/>
          <w:szCs w:val="28"/>
          <w:lang w:val="ky-KG"/>
        </w:rPr>
        <w:t>айлана-ч</w:t>
      </w:r>
      <w:r w:rsidRPr="000A09EB">
        <w:rPr>
          <w:sz w:val="28"/>
          <w:szCs w:val="28"/>
          <w:shd w:val="clear" w:color="auto" w:fill="FFFFFF"/>
          <w:lang w:val="ky-KG"/>
        </w:rPr>
        <w:t>өйрөгө жана калктын ден соолугуна коопту деп табылган.</w:t>
      </w:r>
    </w:p>
    <w:p w:rsidR="009A5140" w:rsidRPr="000A09EB" w:rsidRDefault="00156D78" w:rsidP="000A09EB">
      <w:pPr>
        <w:ind w:firstLine="992"/>
        <w:contextualSpacing/>
        <w:jc w:val="both"/>
        <w:rPr>
          <w:sz w:val="28"/>
          <w:szCs w:val="28"/>
          <w:lang w:val="ky-KG"/>
        </w:rPr>
      </w:pPr>
      <w:r w:rsidRPr="000A09EB">
        <w:rPr>
          <w:sz w:val="28"/>
          <w:szCs w:val="28"/>
          <w:lang w:val="ky-KG"/>
        </w:rPr>
        <w:t>«Айлана-чөйрөнү коргоо жөнүндө» Кыргыз Республикасынын мыйзамына ылайык Ар-бир жаран жашоосу жана ден соолугу үчүн жагымдуу болгон айлана-чөйрөгө жана чарбалык же башка ишти жүзөгө ашыруунун натыйжасында айлана-чөйрөгө келтирилген жагымсыз таасирлер аркылуу ден соолугуна же мүлкүнө келтирилген зыяндын ордун толтуртуп алууга укуктуу.</w:t>
      </w:r>
    </w:p>
    <w:p w:rsidR="00156D78" w:rsidRPr="000A09EB" w:rsidRDefault="00156D78" w:rsidP="000A09EB">
      <w:pPr>
        <w:ind w:firstLine="992"/>
        <w:contextualSpacing/>
        <w:jc w:val="both"/>
        <w:rPr>
          <w:sz w:val="28"/>
          <w:szCs w:val="28"/>
          <w:lang w:val="ky-KG"/>
        </w:rPr>
      </w:pPr>
      <w:r w:rsidRPr="000A09EB">
        <w:rPr>
          <w:sz w:val="28"/>
          <w:szCs w:val="28"/>
          <w:lang w:val="ky-KG"/>
        </w:rPr>
        <w:t>Айлана-чөйрөнү коргоонун эң негизги принциптери төмөндөгүлөр:</w:t>
      </w:r>
    </w:p>
    <w:p w:rsidR="00156D78" w:rsidRPr="000A09EB" w:rsidRDefault="00156D78" w:rsidP="000A09EB">
      <w:pPr>
        <w:ind w:firstLine="992"/>
        <w:contextualSpacing/>
        <w:jc w:val="both"/>
        <w:rPr>
          <w:sz w:val="28"/>
          <w:szCs w:val="28"/>
          <w:lang w:val="ky-KG"/>
        </w:rPr>
      </w:pPr>
      <w:r w:rsidRPr="000A09EB">
        <w:rPr>
          <w:sz w:val="28"/>
          <w:szCs w:val="28"/>
          <w:lang w:val="ky-KG"/>
        </w:rPr>
        <w:t>- артыкчылык берүү принциби: адамдын жашоосу, эмгеги жана эс алуусу үчүн жагымдуу болгон айлана-чөйрөгө болгон укуктарын сактоонун айкын кепилдиктерин, адамдын жашоосун жана ден соолугун камсыз кылуучу айлана-чөйрөнү коргоого артыкчылык берүүнү камсыз кылуу;</w:t>
      </w:r>
    </w:p>
    <w:p w:rsidR="00156D78" w:rsidRPr="000A09EB" w:rsidRDefault="00156D78" w:rsidP="000A09EB">
      <w:pPr>
        <w:ind w:firstLine="992"/>
        <w:contextualSpacing/>
        <w:jc w:val="both"/>
        <w:rPr>
          <w:sz w:val="28"/>
          <w:szCs w:val="28"/>
          <w:lang w:val="ky-KG"/>
        </w:rPr>
      </w:pPr>
      <w:r w:rsidRPr="000A09EB">
        <w:rPr>
          <w:sz w:val="28"/>
          <w:szCs w:val="28"/>
          <w:lang w:val="ky-KG"/>
        </w:rPr>
        <w:t>- тең салмактуулук принциби: экологиялык тутумдардын туруктуулугун сактоо, чарбалык жана башка ишти жүзөгө ашырууда айлана-чөйрөнү коргоо эрежелерин сактоо, жаратылыш ресурстарын арбытып өндүрүү, айлана-чөйрө жана адамдын ден соолугу үчүн орду толбой турган кесепеттерге жол бербөө;</w:t>
      </w:r>
    </w:p>
    <w:p w:rsidR="00156D78" w:rsidRPr="000A09EB" w:rsidRDefault="00156D78" w:rsidP="000A09EB">
      <w:pPr>
        <w:ind w:firstLine="992"/>
        <w:contextualSpacing/>
        <w:jc w:val="both"/>
        <w:rPr>
          <w:sz w:val="28"/>
          <w:szCs w:val="28"/>
          <w:lang w:val="ky-KG"/>
        </w:rPr>
      </w:pPr>
      <w:r w:rsidRPr="000A09EB">
        <w:rPr>
          <w:sz w:val="28"/>
          <w:szCs w:val="28"/>
          <w:lang w:val="ky-KG"/>
        </w:rPr>
        <w:t>- комплекстүүлүк принциби: коомдун экологиялык, экономикалык жана социалдык таламдарын шайкеш илимий негизделген түрдө ылайыкташтыруу, ресурстарды үнөмдөө жана айлана-чөйрөнү коргоо маселелерин чечүүнүн комплекстүүлүгү;</w:t>
      </w:r>
    </w:p>
    <w:p w:rsidR="00156D78" w:rsidRPr="000A09EB" w:rsidRDefault="00156D78" w:rsidP="000A09EB">
      <w:pPr>
        <w:ind w:firstLine="992"/>
        <w:contextualSpacing/>
        <w:jc w:val="both"/>
        <w:rPr>
          <w:sz w:val="28"/>
          <w:szCs w:val="28"/>
          <w:lang w:val="ky-KG"/>
        </w:rPr>
      </w:pPr>
      <w:r w:rsidRPr="000A09EB">
        <w:rPr>
          <w:sz w:val="28"/>
          <w:szCs w:val="28"/>
          <w:lang w:val="ky-KG"/>
        </w:rPr>
        <w:t xml:space="preserve">- </w:t>
      </w:r>
      <w:r w:rsidRPr="000A09EB">
        <w:rPr>
          <w:sz w:val="28"/>
          <w:szCs w:val="28"/>
          <w:u w:val="single"/>
          <w:lang w:val="ky-KG"/>
        </w:rPr>
        <w:t>кармап туруу принциби:</w:t>
      </w:r>
      <w:r w:rsidRPr="000A09EB">
        <w:rPr>
          <w:b/>
          <w:sz w:val="28"/>
          <w:szCs w:val="28"/>
          <w:u w:val="single"/>
          <w:lang w:val="ky-KG"/>
        </w:rPr>
        <w:t xml:space="preserve"> чарбалык иштин жана башка айлана-чөйрөгө таасирлердин тийгизген таасирин ченемдештирүү</w:t>
      </w:r>
      <w:r w:rsidRPr="000A09EB">
        <w:rPr>
          <w:sz w:val="28"/>
          <w:szCs w:val="28"/>
          <w:lang w:val="ky-KG"/>
        </w:rPr>
        <w:t>, экологиялык экспертизанын милдеттүүлүгү, негиздүүлүгү жана чектелиши.</w:t>
      </w:r>
    </w:p>
    <w:p w:rsidR="00156D78" w:rsidRPr="000A09EB" w:rsidRDefault="00156D78" w:rsidP="000A09EB">
      <w:pPr>
        <w:ind w:firstLine="992"/>
        <w:contextualSpacing/>
        <w:jc w:val="both"/>
        <w:rPr>
          <w:sz w:val="28"/>
          <w:szCs w:val="28"/>
          <w:lang w:val="ky-KG"/>
        </w:rPr>
      </w:pPr>
      <w:r w:rsidRPr="000A09EB">
        <w:rPr>
          <w:sz w:val="28"/>
          <w:szCs w:val="28"/>
          <w:lang w:val="ky-KG"/>
        </w:rPr>
        <w:t>- жоопкерчилик принциби: айлана-чөйрөнү коргоо жөнүндө мыйзамдардын талаптарын бекем сактоо, аны бузгандык үчүн жоопкерчиликтин шексиздиги, ишканалар, мекемелер, уюмдар, чарбалар жана жарандар тарабынан айлана-чөйрөгө келтирилген зыяндын ордун толтуруу;</w:t>
      </w:r>
    </w:p>
    <w:p w:rsidR="00156D78" w:rsidRPr="000A09EB" w:rsidRDefault="00156D78" w:rsidP="000A09EB">
      <w:pPr>
        <w:ind w:firstLine="992"/>
        <w:contextualSpacing/>
        <w:jc w:val="both"/>
        <w:rPr>
          <w:sz w:val="28"/>
          <w:szCs w:val="28"/>
          <w:lang w:val="ky-KG"/>
        </w:rPr>
      </w:pPr>
      <w:r w:rsidRPr="000A09EB">
        <w:rPr>
          <w:sz w:val="28"/>
          <w:szCs w:val="28"/>
          <w:lang w:val="ky-KG"/>
        </w:rPr>
        <w:t>- айкындуулук принциби: экологиялык кесепеттерге алып келген чарбалык жана башка иштин учурунда жаратылышты коргоо милдеттерин чечүүнүн маалымдуулугу, коомдук уюмдар жана калк менен тыгыз байланышта болуу, жаратылыш ресурстарын коргоого жана сарамжал пайдаланууга багытталган чараларга колдоо көрсөтүү жана түрткү берүү, айлана чөйрөнү коргоо жагында улуттук, региондук жана эл аралык таламдарды айкалыштыруу айлана-чөйрөнү коргоонун негизги принциптери болуп саналат.</w:t>
      </w:r>
    </w:p>
    <w:p w:rsidR="00156D78" w:rsidRPr="000A09EB" w:rsidRDefault="00156D78" w:rsidP="000A09EB">
      <w:pPr>
        <w:pStyle w:val="a4"/>
        <w:tabs>
          <w:tab w:val="left" w:pos="993"/>
        </w:tabs>
        <w:ind w:left="0" w:firstLine="992"/>
        <w:jc w:val="both"/>
        <w:rPr>
          <w:sz w:val="28"/>
          <w:szCs w:val="28"/>
          <w:lang w:val="ky-KG"/>
        </w:rPr>
      </w:pPr>
      <w:r w:rsidRPr="000A09EB">
        <w:rPr>
          <w:sz w:val="28"/>
          <w:szCs w:val="28"/>
          <w:lang w:val="ky-KG"/>
        </w:rPr>
        <w:lastRenderedPageBreak/>
        <w:t xml:space="preserve">Ошондой эле, бул токтомду кабыл алуу кандайдыр бир жактан Кыргыз Республикасынын экологиялык коопсуздугун камсыз кылат. Объектилердин экологиялык </w:t>
      </w:r>
      <w:r w:rsidR="00143367" w:rsidRPr="000A09EB">
        <w:rPr>
          <w:sz w:val="28"/>
          <w:szCs w:val="28"/>
          <w:lang w:val="ky-KG"/>
        </w:rPr>
        <w:t xml:space="preserve">коопуздугу </w:t>
      </w:r>
      <w:r w:rsidRPr="000A09EB">
        <w:rPr>
          <w:sz w:val="28"/>
          <w:szCs w:val="28"/>
          <w:lang w:val="ky-KG"/>
        </w:rPr>
        <w:t>(жеке инсандын, коомдун, айлана-чөйрөнүн өзү мамлекеттин) коопсуздук - улуттук коопсуздуктун маанилүү курамдык бөлүгү болуп саналат.</w:t>
      </w:r>
    </w:p>
    <w:p w:rsidR="00143367" w:rsidRPr="000A09EB" w:rsidRDefault="00143367" w:rsidP="000A09EB">
      <w:pPr>
        <w:pStyle w:val="a4"/>
        <w:tabs>
          <w:tab w:val="left" w:pos="993"/>
        </w:tabs>
        <w:ind w:left="0" w:firstLine="992"/>
        <w:jc w:val="both"/>
        <w:rPr>
          <w:sz w:val="28"/>
          <w:szCs w:val="28"/>
          <w:lang w:val="ky-KG"/>
        </w:rPr>
      </w:pPr>
      <w:r w:rsidRPr="000A09EB">
        <w:rPr>
          <w:sz w:val="28"/>
          <w:szCs w:val="28"/>
          <w:lang w:val="ky-KG"/>
        </w:rPr>
        <w:t xml:space="preserve">Мындан тышкары, Кыргыз Республикасынын Өкмөтүнүн алдындагы Курчап турган чөйрөнү коргоо жана токой чарбасы агенттиги </w:t>
      </w:r>
      <w:r w:rsidR="00EE7018" w:rsidRPr="000A09EB">
        <w:rPr>
          <w:sz w:val="28"/>
          <w:szCs w:val="28"/>
          <w:lang w:val="ky-KG"/>
        </w:rPr>
        <w:t xml:space="preserve">(мындан ары – Мамагенттик) </w:t>
      </w:r>
      <w:r w:rsidRPr="000A09EB">
        <w:rPr>
          <w:sz w:val="28"/>
          <w:szCs w:val="28"/>
          <w:lang w:val="ky-KG"/>
        </w:rPr>
        <w:t xml:space="preserve">20 мкм-ден кем полимердик пленкаларынан жасалган буюмдарды (пакет, баштык, кап, таңгактоочу материалдар) калк үчүн (акыркы </w:t>
      </w:r>
      <w:r w:rsidR="00C355B7">
        <w:rPr>
          <w:rStyle w:val="a3"/>
          <w:color w:val="auto"/>
          <w:sz w:val="28"/>
          <w:szCs w:val="28"/>
          <w:u w:val="none"/>
          <w:lang w:val="ky-KG"/>
        </w:rPr>
        <w:fldChar w:fldCharType="begin"/>
      </w:r>
      <w:r w:rsidR="00C355B7">
        <w:rPr>
          <w:rStyle w:val="a3"/>
          <w:color w:val="auto"/>
          <w:sz w:val="28"/>
          <w:szCs w:val="28"/>
          <w:u w:val="none"/>
          <w:lang w:val="ky-KG"/>
        </w:rPr>
        <w:instrText xml:space="preserve"> HYPERLINK "http://w</w:instrText>
      </w:r>
      <w:r w:rsidR="00C355B7">
        <w:rPr>
          <w:rStyle w:val="a3"/>
          <w:color w:val="auto"/>
          <w:sz w:val="28"/>
          <w:szCs w:val="28"/>
          <w:u w:val="none"/>
          <w:lang w:val="ky-KG"/>
        </w:rPr>
        <w:instrText xml:space="preserve">ww.translatos.com/ru/kg-ru/%D0%BA%D0%B5%D1%80%D0%B5%D0%BA%D1%82%D3%A9%D3%A9%D1%87%D2%AF" \o "керектөөчү" </w:instrText>
      </w:r>
      <w:r w:rsidR="00C355B7">
        <w:rPr>
          <w:rStyle w:val="a3"/>
          <w:color w:val="auto"/>
          <w:sz w:val="28"/>
          <w:szCs w:val="28"/>
          <w:u w:val="none"/>
          <w:lang w:val="ky-KG"/>
        </w:rPr>
        <w:fldChar w:fldCharType="separate"/>
      </w:r>
      <w:r w:rsidRPr="000A09EB">
        <w:rPr>
          <w:rStyle w:val="a3"/>
          <w:color w:val="auto"/>
          <w:sz w:val="28"/>
          <w:szCs w:val="28"/>
          <w:u w:val="none"/>
          <w:lang w:val="ky-KG"/>
        </w:rPr>
        <w:t>керектөөчү</w:t>
      </w:r>
      <w:r w:rsidR="00C355B7">
        <w:rPr>
          <w:rStyle w:val="a3"/>
          <w:color w:val="auto"/>
          <w:sz w:val="28"/>
          <w:szCs w:val="28"/>
          <w:u w:val="none"/>
          <w:lang w:val="ky-KG"/>
        </w:rPr>
        <w:fldChar w:fldCharType="end"/>
      </w:r>
      <w:r w:rsidRPr="000A09EB">
        <w:rPr>
          <w:sz w:val="28"/>
          <w:szCs w:val="28"/>
          <w:lang w:val="ky-KG"/>
        </w:rPr>
        <w:t xml:space="preserve">гө) өндүрүү жана сатуу боюнча чектөөлөргө жоопкерчилик киргизүү үчүн Кыргыз Республикасынын </w:t>
      </w:r>
      <w:r w:rsidR="00DB1B63" w:rsidRPr="000A09EB">
        <w:rPr>
          <w:sz w:val="28"/>
          <w:szCs w:val="28"/>
          <w:lang w:val="ky-KG"/>
        </w:rPr>
        <w:t>«Ж</w:t>
      </w:r>
      <w:r w:rsidRPr="000A09EB">
        <w:rPr>
          <w:sz w:val="28"/>
          <w:szCs w:val="28"/>
          <w:lang w:val="ky-KG"/>
        </w:rPr>
        <w:t>оруктар жө</w:t>
      </w:r>
      <w:r w:rsidR="00DB1B63" w:rsidRPr="000A09EB">
        <w:rPr>
          <w:sz w:val="28"/>
          <w:szCs w:val="28"/>
          <w:lang w:val="ky-KG"/>
        </w:rPr>
        <w:t>нүндө» жана «Бузуулар жөнүндө»</w:t>
      </w:r>
      <w:r w:rsidRPr="000A09EB">
        <w:rPr>
          <w:sz w:val="28"/>
          <w:szCs w:val="28"/>
          <w:lang w:val="ky-KG"/>
        </w:rPr>
        <w:t xml:space="preserve"> Кодекстерине өзгөртүүлөрдү жана толуктоолорду киргизүү пландаштырууда.</w:t>
      </w:r>
    </w:p>
    <w:p w:rsidR="009A09A6" w:rsidRPr="000A09EB" w:rsidRDefault="009A09A6" w:rsidP="000A09EB">
      <w:pPr>
        <w:pStyle w:val="a4"/>
        <w:tabs>
          <w:tab w:val="left" w:pos="993"/>
        </w:tabs>
        <w:ind w:left="0" w:firstLine="992"/>
        <w:jc w:val="both"/>
        <w:rPr>
          <w:sz w:val="28"/>
          <w:szCs w:val="28"/>
          <w:lang w:val="ky-KG"/>
        </w:rPr>
      </w:pPr>
      <w:r w:rsidRPr="000A09EB">
        <w:rPr>
          <w:sz w:val="28"/>
          <w:szCs w:val="28"/>
          <w:lang w:val="ky-KG"/>
        </w:rPr>
        <w:t xml:space="preserve">Кыргыз Республикасынын </w:t>
      </w:r>
      <w:r w:rsidR="006E73A4">
        <w:rPr>
          <w:sz w:val="28"/>
          <w:szCs w:val="28"/>
          <w:lang w:val="ky-KG"/>
        </w:rPr>
        <w:t xml:space="preserve">юстиция </w:t>
      </w:r>
      <w:r w:rsidRPr="000A09EB">
        <w:rPr>
          <w:sz w:val="28"/>
          <w:szCs w:val="28"/>
          <w:lang w:val="ky-KG"/>
        </w:rPr>
        <w:t>министрлиги алгачкы ирет министирликтин кароосуна киргизгенде бул токтом долб</w:t>
      </w:r>
      <w:r w:rsidR="006E73A4">
        <w:rPr>
          <w:sz w:val="28"/>
          <w:szCs w:val="28"/>
          <w:lang w:val="ky-KG"/>
        </w:rPr>
        <w:t>ооруна өзүнүн сын-пикирин билдир</w:t>
      </w:r>
      <w:r w:rsidRPr="000A09EB">
        <w:rPr>
          <w:sz w:val="28"/>
          <w:szCs w:val="28"/>
          <w:lang w:val="ky-KG"/>
        </w:rPr>
        <w:t>генин белгилей кетүү керек.</w:t>
      </w:r>
    </w:p>
    <w:p w:rsidR="00377F2E" w:rsidRPr="000A09EB" w:rsidRDefault="00EE7018" w:rsidP="000A09EB">
      <w:pPr>
        <w:pStyle w:val="a4"/>
        <w:tabs>
          <w:tab w:val="left" w:pos="993"/>
        </w:tabs>
        <w:ind w:left="0" w:firstLine="992"/>
        <w:jc w:val="both"/>
        <w:rPr>
          <w:sz w:val="28"/>
          <w:szCs w:val="28"/>
          <w:lang w:val="ky-KG"/>
        </w:rPr>
      </w:pPr>
      <w:r w:rsidRPr="000A09EB">
        <w:rPr>
          <w:sz w:val="28"/>
          <w:szCs w:val="28"/>
          <w:lang w:val="ky-KG"/>
        </w:rPr>
        <w:t>Кыргыз Республикасынын Адилет министрлигинин кароосуна сын-пикирлерди эске алуу менен токтом долбоорун кайталап киргизгенде</w:t>
      </w:r>
      <w:r w:rsidR="006E73A4">
        <w:rPr>
          <w:sz w:val="28"/>
          <w:szCs w:val="28"/>
          <w:lang w:val="ky-KG"/>
        </w:rPr>
        <w:t xml:space="preserve"> </w:t>
      </w:r>
      <w:r w:rsidRPr="000A09EB">
        <w:rPr>
          <w:sz w:val="28"/>
          <w:szCs w:val="28"/>
          <w:lang w:val="ky-KG"/>
        </w:rPr>
        <w:t xml:space="preserve">Мамагенттик жана </w:t>
      </w:r>
      <w:r w:rsidR="006E73A4">
        <w:rPr>
          <w:sz w:val="28"/>
          <w:szCs w:val="28"/>
          <w:lang w:val="ky-KG"/>
        </w:rPr>
        <w:t>Кыргыз Республикасынын юстиция</w:t>
      </w:r>
      <w:r w:rsidR="006E73A4" w:rsidRPr="000A09EB">
        <w:rPr>
          <w:sz w:val="28"/>
          <w:szCs w:val="28"/>
          <w:lang w:val="ky-KG"/>
        </w:rPr>
        <w:t xml:space="preserve"> </w:t>
      </w:r>
      <w:r w:rsidRPr="000A09EB">
        <w:rPr>
          <w:sz w:val="28"/>
          <w:szCs w:val="28"/>
          <w:lang w:val="ky-KG"/>
        </w:rPr>
        <w:t>министрлигинин ортосундагы консенсус жетишилбеген.</w:t>
      </w:r>
    </w:p>
    <w:p w:rsidR="00022FBD" w:rsidRPr="000A09EB" w:rsidRDefault="00022FBD" w:rsidP="000A09EB">
      <w:pPr>
        <w:pStyle w:val="a4"/>
        <w:tabs>
          <w:tab w:val="left" w:pos="993"/>
        </w:tabs>
        <w:ind w:left="0" w:firstLine="992"/>
        <w:jc w:val="both"/>
        <w:rPr>
          <w:sz w:val="28"/>
          <w:szCs w:val="28"/>
          <w:lang w:val="ky-KG"/>
        </w:rPr>
      </w:pPr>
      <w:r w:rsidRPr="000A09EB">
        <w:rPr>
          <w:sz w:val="28"/>
          <w:szCs w:val="28"/>
          <w:lang w:val="ky-KG"/>
        </w:rPr>
        <w:t>Ошол с</w:t>
      </w:r>
      <w:r w:rsidR="00817E43" w:rsidRPr="000A09EB">
        <w:rPr>
          <w:sz w:val="28"/>
          <w:szCs w:val="28"/>
          <w:lang w:val="ky-KG"/>
        </w:rPr>
        <w:t>е</w:t>
      </w:r>
      <w:r w:rsidRPr="000A09EB">
        <w:rPr>
          <w:sz w:val="28"/>
          <w:szCs w:val="28"/>
          <w:lang w:val="ky-KG"/>
        </w:rPr>
        <w:t>бептен Мамагенттик Кыргыз Республикасынын Өкмөтүнүн2013-жылдын № 341 токтому менен бекитилген Кыргыз Республикасынын Өкмөтүнүн регламентинин 61-пунктуна ылайык</w:t>
      </w:r>
      <w:r w:rsidR="001F7CB3">
        <w:rPr>
          <w:sz w:val="28"/>
          <w:szCs w:val="28"/>
          <w:lang w:val="ky-KG"/>
        </w:rPr>
        <w:t xml:space="preserve"> </w:t>
      </w:r>
      <w:r w:rsidRPr="000A09EB">
        <w:rPr>
          <w:sz w:val="28"/>
          <w:szCs w:val="28"/>
          <w:lang w:val="ky-KG"/>
        </w:rPr>
        <w:t>макулдашуу</w:t>
      </w:r>
      <w:r w:rsidR="001F7CB3">
        <w:rPr>
          <w:sz w:val="28"/>
          <w:szCs w:val="28"/>
          <w:lang w:val="ky-KG"/>
        </w:rPr>
        <w:t xml:space="preserve"> </w:t>
      </w:r>
      <w:r w:rsidRPr="000A09EB">
        <w:rPr>
          <w:sz w:val="28"/>
          <w:szCs w:val="28"/>
          <w:lang w:val="ky-KG"/>
        </w:rPr>
        <w:t>кеңешмесин</w:t>
      </w:r>
      <w:r w:rsidR="001F7CB3">
        <w:rPr>
          <w:sz w:val="28"/>
          <w:szCs w:val="28"/>
          <w:lang w:val="ky-KG"/>
        </w:rPr>
        <w:t xml:space="preserve"> </w:t>
      </w:r>
      <w:bookmarkStart w:id="0" w:name="_GoBack"/>
      <w:bookmarkEnd w:id="0"/>
      <w:r w:rsidRPr="000A09EB">
        <w:rPr>
          <w:sz w:val="28"/>
          <w:szCs w:val="28"/>
          <w:lang w:val="ky-KG"/>
        </w:rPr>
        <w:t>өткөргөн жана Кыргыз Республикасынын биринчи биринчи вице-премьер-министри К.А. Бор</w:t>
      </w:r>
      <w:r w:rsidR="00817E43" w:rsidRPr="000A09EB">
        <w:rPr>
          <w:sz w:val="28"/>
          <w:szCs w:val="28"/>
          <w:lang w:val="ky-KG"/>
        </w:rPr>
        <w:t>оновго 2019-жылдын 27-сентябрында</w:t>
      </w:r>
      <w:r w:rsidRPr="000A09EB">
        <w:rPr>
          <w:sz w:val="28"/>
          <w:szCs w:val="28"/>
          <w:lang w:val="ky-KG"/>
        </w:rPr>
        <w:t>№ 04-01-28/1241 сандуу кат менен кайрылган.</w:t>
      </w:r>
    </w:p>
    <w:p w:rsidR="00817E43" w:rsidRPr="000A09EB" w:rsidRDefault="00817E43" w:rsidP="000A09EB">
      <w:pPr>
        <w:pStyle w:val="a4"/>
        <w:tabs>
          <w:tab w:val="left" w:pos="993"/>
        </w:tabs>
        <w:ind w:left="0" w:firstLine="992"/>
        <w:jc w:val="both"/>
        <w:rPr>
          <w:sz w:val="28"/>
          <w:szCs w:val="28"/>
          <w:lang w:val="ky-KG"/>
        </w:rPr>
      </w:pPr>
      <w:r w:rsidRPr="000A09EB">
        <w:rPr>
          <w:sz w:val="28"/>
          <w:szCs w:val="28"/>
          <w:lang w:val="ky-KG"/>
        </w:rPr>
        <w:t xml:space="preserve">Мамагенттик Кыргыз Республикасынын биринчи биринчи вице-премьер-министри К.А. Бороновдун 2019-жылдын 2-октябрдагы </w:t>
      </w:r>
      <w:r w:rsidR="006E73A4">
        <w:rPr>
          <w:sz w:val="28"/>
          <w:szCs w:val="28"/>
          <w:lang w:val="ky-KG"/>
        </w:rPr>
        <w:t xml:space="preserve">№ 19-13 сандуу </w:t>
      </w:r>
      <w:r w:rsidRPr="000A09EB">
        <w:rPr>
          <w:sz w:val="28"/>
          <w:szCs w:val="28"/>
          <w:lang w:val="ky-KG"/>
        </w:rPr>
        <w:t xml:space="preserve">протоколдук тапшырманы </w:t>
      </w:r>
      <w:r w:rsidR="006E73A4">
        <w:rPr>
          <w:sz w:val="28"/>
          <w:szCs w:val="28"/>
          <w:lang w:val="ky-KG"/>
        </w:rPr>
        <w:t>аткаруу максатында Кыргыз Республикасынын юстиция</w:t>
      </w:r>
      <w:r w:rsidRPr="000A09EB">
        <w:rPr>
          <w:sz w:val="28"/>
          <w:szCs w:val="28"/>
          <w:lang w:val="ky-KG"/>
        </w:rPr>
        <w:t xml:space="preserve"> министирлигинин сын-пикрлерин эске алуу менен токтом долбоорунун учурдагы вариантын иштеп чыккан.</w:t>
      </w:r>
    </w:p>
    <w:p w:rsidR="00817E43" w:rsidRPr="000A09EB" w:rsidRDefault="006E73A4" w:rsidP="000A09EB">
      <w:pPr>
        <w:pStyle w:val="a4"/>
        <w:tabs>
          <w:tab w:val="left" w:pos="993"/>
        </w:tabs>
        <w:ind w:left="0" w:firstLine="992"/>
        <w:jc w:val="both"/>
        <w:rPr>
          <w:sz w:val="28"/>
          <w:szCs w:val="28"/>
          <w:lang w:val="ky-KG"/>
        </w:rPr>
      </w:pPr>
      <w:r>
        <w:rPr>
          <w:sz w:val="28"/>
          <w:szCs w:val="28"/>
          <w:lang w:val="ky-KG"/>
        </w:rPr>
        <w:t>Кыргыз Республикасынын юстиция</w:t>
      </w:r>
      <w:r w:rsidRPr="000A09EB">
        <w:rPr>
          <w:sz w:val="28"/>
          <w:szCs w:val="28"/>
          <w:lang w:val="ky-KG"/>
        </w:rPr>
        <w:t xml:space="preserve"> </w:t>
      </w:r>
      <w:r w:rsidR="00817E43" w:rsidRPr="000A09EB">
        <w:rPr>
          <w:sz w:val="28"/>
          <w:szCs w:val="28"/>
          <w:lang w:val="ky-KG"/>
        </w:rPr>
        <w:t>министирлигинин сын-пикирлерин эске алуу менен иштеп чыкканда токтом долбоору төмөнкүдөй өзгөртүүлөргө учурады:</w:t>
      </w:r>
    </w:p>
    <w:p w:rsidR="00FE11E1" w:rsidRPr="000A09EB" w:rsidRDefault="00FE11E1" w:rsidP="000A09EB">
      <w:pPr>
        <w:pStyle w:val="a4"/>
        <w:tabs>
          <w:tab w:val="left" w:pos="993"/>
        </w:tabs>
        <w:ind w:left="0" w:firstLine="992"/>
        <w:jc w:val="both"/>
        <w:rPr>
          <w:sz w:val="28"/>
          <w:szCs w:val="28"/>
          <w:lang w:val="ky-KG"/>
        </w:rPr>
      </w:pPr>
      <w:r w:rsidRPr="000A09EB">
        <w:rPr>
          <w:sz w:val="28"/>
          <w:szCs w:val="28"/>
          <w:lang w:val="ky-KG"/>
        </w:rPr>
        <w:t xml:space="preserve">- токтом долбоорунун тексти боюнча </w:t>
      </w:r>
      <w:r w:rsidRPr="000A09EB">
        <w:rPr>
          <w:b/>
          <w:sz w:val="28"/>
          <w:szCs w:val="28"/>
          <w:lang w:val="ky-KG"/>
        </w:rPr>
        <w:t>«</w:t>
      </w:r>
      <w:r w:rsidRPr="000A09EB">
        <w:rPr>
          <w:sz w:val="28"/>
          <w:szCs w:val="28"/>
          <w:lang w:val="ky-KG"/>
        </w:rPr>
        <w:t>тыюу салуу</w:t>
      </w:r>
      <w:r w:rsidRPr="000A09EB">
        <w:rPr>
          <w:b/>
          <w:bCs/>
          <w:sz w:val="28"/>
          <w:szCs w:val="28"/>
          <w:lang w:val="ky-KG"/>
        </w:rPr>
        <w:t>»</w:t>
      </w:r>
      <w:r w:rsidRPr="000A09EB">
        <w:rPr>
          <w:sz w:val="28"/>
          <w:szCs w:val="28"/>
          <w:lang w:val="ky-KG"/>
        </w:rPr>
        <w:t xml:space="preserve"> деген сөздөр «</w:t>
      </w:r>
      <w:r w:rsidRPr="000A09EB">
        <w:rPr>
          <w:bCs/>
          <w:sz w:val="28"/>
          <w:szCs w:val="28"/>
          <w:lang w:val="ky-KG"/>
        </w:rPr>
        <w:t>мораторий киргизүү»</w:t>
      </w:r>
      <w:r w:rsidRPr="000A09EB">
        <w:rPr>
          <w:sz w:val="28"/>
          <w:szCs w:val="28"/>
          <w:lang w:val="ky-KG"/>
        </w:rPr>
        <w:t>деген сөздөр  менен алмаштырылган.</w:t>
      </w:r>
    </w:p>
    <w:p w:rsidR="00240292" w:rsidRPr="000A09EB" w:rsidRDefault="00240292" w:rsidP="000A09EB">
      <w:pPr>
        <w:pStyle w:val="a4"/>
        <w:tabs>
          <w:tab w:val="left" w:pos="993"/>
        </w:tabs>
        <w:ind w:left="0" w:firstLine="992"/>
        <w:jc w:val="both"/>
        <w:rPr>
          <w:sz w:val="28"/>
          <w:szCs w:val="28"/>
          <w:lang w:val="ky-KG"/>
        </w:rPr>
      </w:pPr>
      <w:r w:rsidRPr="000A09EB">
        <w:rPr>
          <w:bCs/>
          <w:sz w:val="28"/>
          <w:szCs w:val="28"/>
          <w:lang w:val="ky-KG"/>
        </w:rPr>
        <w:t>Токтом долбоорунун 1-пунктуна ылайы 2020-жылдын 1-январынан баштап мораторий киргизилет.</w:t>
      </w:r>
    </w:p>
    <w:p w:rsidR="00415A8D" w:rsidRPr="000A09EB" w:rsidRDefault="00415A8D" w:rsidP="000A09EB">
      <w:pPr>
        <w:pStyle w:val="1"/>
        <w:shd w:val="clear" w:color="auto" w:fill="FFFFFF"/>
        <w:spacing w:before="0" w:beforeAutospacing="0" w:after="0" w:afterAutospacing="0"/>
        <w:ind w:firstLine="992"/>
        <w:contextualSpacing/>
        <w:jc w:val="both"/>
        <w:textAlignment w:val="baseline"/>
        <w:rPr>
          <w:b w:val="0"/>
          <w:sz w:val="28"/>
          <w:szCs w:val="28"/>
          <w:lang w:val="ky-KG"/>
        </w:rPr>
      </w:pPr>
      <w:r w:rsidRPr="000A09EB">
        <w:rPr>
          <w:b w:val="0"/>
          <w:sz w:val="28"/>
          <w:szCs w:val="28"/>
          <w:lang w:val="ky-KG"/>
        </w:rPr>
        <w:t xml:space="preserve">Токтом долбоорунун 3-пунктунда Мамагенттик бир айлык мөөнөт аралыгында 20 мкм-ден кем полимердик пленкаларынан жасалган буюмдарды (пакет, баштык, кап, таңгактоочу материалдар) калк үчүн (акыркы </w:t>
      </w:r>
      <w:r w:rsidR="00C355B7">
        <w:rPr>
          <w:rStyle w:val="a3"/>
          <w:b w:val="0"/>
          <w:color w:val="auto"/>
          <w:sz w:val="28"/>
          <w:szCs w:val="28"/>
          <w:u w:val="none"/>
          <w:lang w:val="ky-KG"/>
        </w:rPr>
        <w:fldChar w:fldCharType="begin"/>
      </w:r>
      <w:r w:rsidR="00C355B7">
        <w:rPr>
          <w:rStyle w:val="a3"/>
          <w:b w:val="0"/>
          <w:color w:val="auto"/>
          <w:sz w:val="28"/>
          <w:szCs w:val="28"/>
          <w:u w:val="none"/>
          <w:lang w:val="ky-KG"/>
        </w:rPr>
        <w:instrText xml:space="preserve"> HYPERLINK "http://www.translatos.com/ru/kg-ru/%D0%BA%D0%B5%</w:instrText>
      </w:r>
      <w:r w:rsidR="00C355B7">
        <w:rPr>
          <w:rStyle w:val="a3"/>
          <w:b w:val="0"/>
          <w:color w:val="auto"/>
          <w:sz w:val="28"/>
          <w:szCs w:val="28"/>
          <w:u w:val="none"/>
          <w:lang w:val="ky-KG"/>
        </w:rPr>
        <w:instrText xml:space="preserve">D1%80%D0%B5%D0%BA%D1%82%D3%A9%D3%A9%D1%87%D2%AF" \o "керектөөчү" </w:instrText>
      </w:r>
      <w:r w:rsidR="00C355B7">
        <w:rPr>
          <w:rStyle w:val="a3"/>
          <w:b w:val="0"/>
          <w:color w:val="auto"/>
          <w:sz w:val="28"/>
          <w:szCs w:val="28"/>
          <w:u w:val="none"/>
          <w:lang w:val="ky-KG"/>
        </w:rPr>
        <w:fldChar w:fldCharType="separate"/>
      </w:r>
      <w:r w:rsidRPr="000A09EB">
        <w:rPr>
          <w:rStyle w:val="a3"/>
          <w:b w:val="0"/>
          <w:color w:val="auto"/>
          <w:sz w:val="28"/>
          <w:szCs w:val="28"/>
          <w:u w:val="none"/>
          <w:lang w:val="ky-KG"/>
        </w:rPr>
        <w:t>керектөөчү</w:t>
      </w:r>
      <w:r w:rsidR="00C355B7">
        <w:rPr>
          <w:rStyle w:val="a3"/>
          <w:b w:val="0"/>
          <w:color w:val="auto"/>
          <w:sz w:val="28"/>
          <w:szCs w:val="28"/>
          <w:u w:val="none"/>
          <w:lang w:val="ky-KG"/>
        </w:rPr>
        <w:fldChar w:fldCharType="end"/>
      </w:r>
      <w:r w:rsidRPr="000A09EB">
        <w:rPr>
          <w:b w:val="0"/>
          <w:sz w:val="28"/>
          <w:szCs w:val="28"/>
          <w:lang w:val="ky-KG"/>
        </w:rPr>
        <w:t xml:space="preserve">гө) өндүрүү жана сатуу үчүн жоопкерчиликти камсыз кыла турган мыйзам долбоорун белгиленген тартипте  иштеп чыгып Кыргыз Республикасынын Өкмөтүнүн кароосуна киргизсин </w:t>
      </w:r>
      <w:r w:rsidR="00240292" w:rsidRPr="000A09EB">
        <w:rPr>
          <w:b w:val="0"/>
          <w:sz w:val="28"/>
          <w:szCs w:val="28"/>
          <w:lang w:val="ky-KG"/>
        </w:rPr>
        <w:t xml:space="preserve">жана бул </w:t>
      </w:r>
      <w:r w:rsidRPr="000A09EB">
        <w:rPr>
          <w:b w:val="0"/>
          <w:sz w:val="28"/>
          <w:szCs w:val="28"/>
          <w:lang w:val="ky-KG"/>
        </w:rPr>
        <w:lastRenderedPageBreak/>
        <w:t>токтомдун 1-пунктунда көрсөтүлгөн мораторий киргизүү жөнүндө кеңири маалымат компаниясын жүргүзсүн</w:t>
      </w:r>
      <w:r w:rsidR="00240292" w:rsidRPr="000A09EB">
        <w:rPr>
          <w:b w:val="0"/>
          <w:sz w:val="28"/>
          <w:szCs w:val="28"/>
          <w:lang w:val="ky-KG"/>
        </w:rPr>
        <w:t>деп милдеттендирилген</w:t>
      </w:r>
      <w:r w:rsidRPr="000A09EB">
        <w:rPr>
          <w:b w:val="0"/>
          <w:sz w:val="28"/>
          <w:szCs w:val="28"/>
          <w:lang w:val="ky-KG"/>
        </w:rPr>
        <w:t>.</w:t>
      </w:r>
    </w:p>
    <w:p w:rsidR="00817E43" w:rsidRPr="000A09EB" w:rsidRDefault="00817E43" w:rsidP="000A09EB">
      <w:pPr>
        <w:tabs>
          <w:tab w:val="left" w:pos="993"/>
        </w:tabs>
        <w:ind w:firstLine="992"/>
        <w:contextualSpacing/>
        <w:jc w:val="both"/>
        <w:rPr>
          <w:sz w:val="28"/>
          <w:szCs w:val="28"/>
          <w:lang w:val="ky-KG"/>
        </w:rPr>
      </w:pPr>
    </w:p>
    <w:p w:rsidR="00A66B4C" w:rsidRPr="000A09EB" w:rsidRDefault="00A66B4C" w:rsidP="000A09EB">
      <w:pPr>
        <w:pStyle w:val="a4"/>
        <w:numPr>
          <w:ilvl w:val="0"/>
          <w:numId w:val="1"/>
        </w:numPr>
        <w:tabs>
          <w:tab w:val="left" w:pos="993"/>
        </w:tabs>
        <w:ind w:left="0" w:firstLine="992"/>
        <w:jc w:val="both"/>
        <w:rPr>
          <w:b/>
          <w:sz w:val="28"/>
          <w:szCs w:val="28"/>
          <w:lang w:val="ky-KG"/>
        </w:rPr>
      </w:pPr>
      <w:r w:rsidRPr="000A09EB">
        <w:rPr>
          <w:b/>
          <w:sz w:val="28"/>
          <w:szCs w:val="28"/>
          <w:lang w:val="ky-KG"/>
        </w:rPr>
        <w:t>Мүмкүн болуучу социалдык, экономикалык, укуктук, укук коргоочулук, гендердик, экологиялык, коррупциялык кесепеттеринин болжолдору.</w:t>
      </w:r>
    </w:p>
    <w:p w:rsidR="00A66B4C" w:rsidRPr="000A09EB" w:rsidRDefault="00A66B4C" w:rsidP="000A09EB">
      <w:pPr>
        <w:pStyle w:val="a4"/>
        <w:ind w:left="0" w:firstLine="992"/>
        <w:jc w:val="both"/>
        <w:rPr>
          <w:sz w:val="28"/>
          <w:szCs w:val="28"/>
          <w:lang w:val="ky-KG"/>
        </w:rPr>
      </w:pPr>
      <w:r w:rsidRPr="000A09EB">
        <w:rPr>
          <w:sz w:val="28"/>
          <w:szCs w:val="28"/>
          <w:lang w:val="ky-KG"/>
        </w:rPr>
        <w:t>Ушул Кыргыз Республикасынын Өкмөтүнүн долбоорун кабыл алуу кандайдыр бир терс социалдык, экономикалык, укуктук, укук коргоочулук, гендердик, экологиялык, коррупциялык кесепеттерге алып келбейт.</w:t>
      </w:r>
    </w:p>
    <w:p w:rsidR="00A66B4C" w:rsidRPr="000A09EB" w:rsidRDefault="00A66B4C" w:rsidP="000A09EB">
      <w:pPr>
        <w:ind w:firstLine="992"/>
        <w:contextualSpacing/>
        <w:jc w:val="both"/>
        <w:rPr>
          <w:sz w:val="28"/>
          <w:szCs w:val="28"/>
          <w:lang w:val="ky-KG"/>
        </w:rPr>
      </w:pPr>
    </w:p>
    <w:p w:rsidR="00A66B4C" w:rsidRPr="000A09EB" w:rsidRDefault="00A66B4C" w:rsidP="000A09EB">
      <w:pPr>
        <w:pStyle w:val="a4"/>
        <w:numPr>
          <w:ilvl w:val="0"/>
          <w:numId w:val="1"/>
        </w:numPr>
        <w:tabs>
          <w:tab w:val="left" w:pos="993"/>
        </w:tabs>
        <w:ind w:left="0" w:firstLine="992"/>
        <w:jc w:val="both"/>
        <w:rPr>
          <w:b/>
          <w:sz w:val="28"/>
          <w:szCs w:val="28"/>
          <w:lang w:val="ky-KG"/>
        </w:rPr>
      </w:pPr>
      <w:r w:rsidRPr="000A09EB">
        <w:rPr>
          <w:b/>
          <w:sz w:val="28"/>
          <w:szCs w:val="28"/>
          <w:lang w:val="ky-KG"/>
        </w:rPr>
        <w:t>Коомдук талкуулоонун жыйынтыктары жөнүндө маалымат.</w:t>
      </w:r>
    </w:p>
    <w:p w:rsidR="00490D90" w:rsidRPr="0052000F" w:rsidRDefault="0052000F" w:rsidP="000A09EB">
      <w:pPr>
        <w:pStyle w:val="a4"/>
        <w:ind w:left="0" w:firstLine="992"/>
        <w:jc w:val="both"/>
        <w:rPr>
          <w:sz w:val="28"/>
          <w:szCs w:val="28"/>
          <w:lang w:val="ky-KG"/>
        </w:rPr>
      </w:pPr>
      <w:r w:rsidRPr="0052000F">
        <w:rPr>
          <w:sz w:val="28"/>
          <w:szCs w:val="28"/>
          <w:lang w:val="ky-KG"/>
        </w:rPr>
        <w:t xml:space="preserve">Ченемдик укуктук акт башынан Мыйзам долбоору менен каралган жана </w:t>
      </w:r>
      <w:r w:rsidR="00A66B4C" w:rsidRPr="0052000F">
        <w:rPr>
          <w:sz w:val="28"/>
          <w:szCs w:val="28"/>
          <w:lang w:val="ky-KG"/>
        </w:rPr>
        <w:t xml:space="preserve">Кыргыз Республикасынын Мыйзамынын 22-беренесине ылайык, коомдук талкуу өткөрүү үчүн </w:t>
      </w:r>
      <w:r w:rsidR="00652E48" w:rsidRPr="0052000F">
        <w:rPr>
          <w:sz w:val="28"/>
          <w:szCs w:val="28"/>
          <w:lang w:val="ky-KG"/>
        </w:rPr>
        <w:t xml:space="preserve">Кыргыз Республикасынын </w:t>
      </w:r>
      <w:r w:rsidR="00490D90" w:rsidRPr="0052000F">
        <w:rPr>
          <w:sz w:val="28"/>
          <w:szCs w:val="28"/>
          <w:lang w:val="ky-KG"/>
        </w:rPr>
        <w:t xml:space="preserve">Өкмөтүнүн расмий сайтында </w:t>
      </w:r>
      <w:r w:rsidRPr="0052000F">
        <w:rPr>
          <w:sz w:val="28"/>
          <w:szCs w:val="28"/>
          <w:lang w:val="ky-KG"/>
        </w:rPr>
        <w:t xml:space="preserve">2018-жыл </w:t>
      </w:r>
      <w:r w:rsidR="00490D90" w:rsidRPr="0052000F">
        <w:rPr>
          <w:sz w:val="28"/>
          <w:szCs w:val="28"/>
          <w:lang w:val="ky-KG"/>
        </w:rPr>
        <w:t>жайгаштырылган</w:t>
      </w:r>
      <w:r w:rsidRPr="0052000F">
        <w:rPr>
          <w:sz w:val="28"/>
          <w:szCs w:val="28"/>
          <w:lang w:val="ky-KG"/>
        </w:rPr>
        <w:t xml:space="preserve"> жана коомдук талкуунун жыйынтыгында </w:t>
      </w:r>
      <w:r w:rsidRPr="0052000F">
        <w:rPr>
          <w:bCs/>
          <w:sz w:val="28"/>
          <w:szCs w:val="28"/>
          <w:lang w:val="ky-KG"/>
        </w:rPr>
        <w:t xml:space="preserve">20 мкм-ден кем полимердик пленкаларынан жасалган буюмдарды (пакет, баштык, кап, таңгактоочу материалдар) калк </w:t>
      </w:r>
      <w:r w:rsidRPr="0052000F">
        <w:rPr>
          <w:sz w:val="28"/>
          <w:szCs w:val="28"/>
          <w:lang w:val="ky-KG"/>
        </w:rPr>
        <w:t>үчүн</w:t>
      </w:r>
      <w:r w:rsidRPr="0052000F">
        <w:rPr>
          <w:bCs/>
          <w:sz w:val="28"/>
          <w:szCs w:val="28"/>
          <w:lang w:val="ky-KG"/>
        </w:rPr>
        <w:t xml:space="preserve">(акыркы </w:t>
      </w:r>
      <w:hyperlink r:id="rId10" w:tooltip="керектөөчү" w:history="1">
        <w:r w:rsidRPr="0052000F">
          <w:rPr>
            <w:rStyle w:val="a3"/>
            <w:color w:val="000000"/>
            <w:sz w:val="28"/>
            <w:szCs w:val="28"/>
            <w:u w:val="none"/>
            <w:lang w:val="ky-KG"/>
          </w:rPr>
          <w:t>керектөөчү</w:t>
        </w:r>
      </w:hyperlink>
      <w:r w:rsidRPr="0052000F">
        <w:rPr>
          <w:color w:val="000000"/>
          <w:sz w:val="28"/>
          <w:szCs w:val="28"/>
          <w:lang w:val="ky-KG"/>
        </w:rPr>
        <w:t>г</w:t>
      </w:r>
      <w:r w:rsidRPr="0052000F">
        <w:rPr>
          <w:bCs/>
          <w:color w:val="000000"/>
          <w:sz w:val="28"/>
          <w:szCs w:val="28"/>
          <w:lang w:val="ky-KG"/>
        </w:rPr>
        <w:t xml:space="preserve">ө) өндүрүүгө жана сатууга </w:t>
      </w:r>
      <w:r w:rsidRPr="0052000F">
        <w:rPr>
          <w:bCs/>
          <w:sz w:val="28"/>
          <w:szCs w:val="28"/>
          <w:lang w:val="ky-KG"/>
        </w:rPr>
        <w:t xml:space="preserve">мораторий киргизүү </w:t>
      </w:r>
      <w:r w:rsidRPr="0052000F">
        <w:rPr>
          <w:sz w:val="28"/>
          <w:szCs w:val="28"/>
          <w:lang w:val="ky-KG"/>
        </w:rPr>
        <w:t>ж</w:t>
      </w:r>
      <w:r w:rsidRPr="0052000F">
        <w:rPr>
          <w:bCs/>
          <w:color w:val="000000"/>
          <w:sz w:val="28"/>
          <w:szCs w:val="28"/>
          <w:lang w:val="ky-KG"/>
        </w:rPr>
        <w:t>өнүндө</w:t>
      </w:r>
      <w:r w:rsidRPr="0052000F">
        <w:rPr>
          <w:bCs/>
          <w:sz w:val="28"/>
          <w:szCs w:val="28"/>
          <w:lang w:val="ky-KG"/>
        </w:rPr>
        <w:t xml:space="preserve"> </w:t>
      </w:r>
      <w:r w:rsidRPr="0052000F">
        <w:rPr>
          <w:sz w:val="28"/>
          <w:szCs w:val="28"/>
          <w:lang w:val="ky-KG"/>
        </w:rPr>
        <w:t>Кыргыз Республикасынын Өкмөтүнүн токтомунун долбоору сунушталган</w:t>
      </w:r>
      <w:r w:rsidR="00490D90" w:rsidRPr="0052000F">
        <w:rPr>
          <w:sz w:val="28"/>
          <w:szCs w:val="28"/>
          <w:lang w:val="ky-KG"/>
        </w:rPr>
        <w:t>.</w:t>
      </w:r>
    </w:p>
    <w:p w:rsidR="00A66B4C" w:rsidRPr="000A09EB" w:rsidRDefault="0052000F" w:rsidP="000A09EB">
      <w:pPr>
        <w:pStyle w:val="a4"/>
        <w:ind w:left="0" w:firstLine="992"/>
        <w:jc w:val="both"/>
        <w:rPr>
          <w:sz w:val="28"/>
          <w:szCs w:val="28"/>
          <w:lang w:val="ky-KG"/>
        </w:rPr>
      </w:pPr>
      <w:r>
        <w:rPr>
          <w:sz w:val="28"/>
          <w:szCs w:val="28"/>
          <w:lang w:val="ky-KG"/>
        </w:rPr>
        <w:t xml:space="preserve">Учурада токтом долбоору Кыргыз Республикасынын </w:t>
      </w:r>
      <w:r w:rsidRPr="000A09EB">
        <w:rPr>
          <w:sz w:val="28"/>
          <w:szCs w:val="28"/>
          <w:lang w:val="ky-KG"/>
        </w:rPr>
        <w:t xml:space="preserve">Өкмөтүнүн </w:t>
      </w:r>
      <w:r>
        <w:rPr>
          <w:sz w:val="28"/>
          <w:szCs w:val="28"/>
          <w:lang w:val="ky-KG"/>
        </w:rPr>
        <w:t>расмий сайтына жайгаштырууга жөнөтүлгөн</w:t>
      </w:r>
      <w:r w:rsidR="00CA30AE">
        <w:rPr>
          <w:sz w:val="28"/>
          <w:szCs w:val="28"/>
          <w:lang w:val="ky-KG"/>
        </w:rPr>
        <w:t>.</w:t>
      </w:r>
    </w:p>
    <w:p w:rsidR="00A66B4C" w:rsidRPr="000A09EB" w:rsidRDefault="00A66B4C" w:rsidP="000A09EB">
      <w:pPr>
        <w:ind w:firstLine="992"/>
        <w:contextualSpacing/>
        <w:jc w:val="both"/>
        <w:rPr>
          <w:sz w:val="28"/>
          <w:szCs w:val="28"/>
          <w:lang w:val="ky-KG"/>
        </w:rPr>
      </w:pPr>
    </w:p>
    <w:p w:rsidR="00A66B4C" w:rsidRPr="000A09EB" w:rsidRDefault="00A66B4C" w:rsidP="000A09EB">
      <w:pPr>
        <w:pStyle w:val="a4"/>
        <w:numPr>
          <w:ilvl w:val="0"/>
          <w:numId w:val="1"/>
        </w:numPr>
        <w:tabs>
          <w:tab w:val="left" w:pos="993"/>
          <w:tab w:val="left" w:pos="1560"/>
        </w:tabs>
        <w:ind w:left="0" w:firstLine="992"/>
        <w:jc w:val="both"/>
        <w:rPr>
          <w:b/>
          <w:sz w:val="28"/>
          <w:szCs w:val="28"/>
          <w:lang w:val="ky-KG"/>
        </w:rPr>
      </w:pPr>
      <w:r w:rsidRPr="000A09EB">
        <w:rPr>
          <w:b/>
          <w:sz w:val="28"/>
          <w:szCs w:val="28"/>
          <w:lang w:val="ky-KG"/>
        </w:rPr>
        <w:t>Долбоордун Кыргыз Республикасынын мыйзамдарына шайкештигин талдоо.</w:t>
      </w:r>
    </w:p>
    <w:p w:rsidR="00A66B4C" w:rsidRPr="000A09EB" w:rsidRDefault="00A66B4C" w:rsidP="000A09EB">
      <w:pPr>
        <w:pStyle w:val="a4"/>
        <w:ind w:left="0" w:firstLine="992"/>
        <w:jc w:val="both"/>
        <w:rPr>
          <w:sz w:val="28"/>
          <w:szCs w:val="28"/>
          <w:lang w:val="ky-KG"/>
        </w:rPr>
      </w:pPr>
      <w:r w:rsidRPr="000A09EB">
        <w:rPr>
          <w:sz w:val="28"/>
          <w:szCs w:val="28"/>
          <w:lang w:val="ky-KG"/>
        </w:rPr>
        <w:t>Сунушталган Кыргыз Республикасынын Өкмөтүнүн долбоору Кыргыз Республикасынын мыйзамдарына каршы келбейт.</w:t>
      </w:r>
    </w:p>
    <w:p w:rsidR="00A66B4C" w:rsidRPr="000A09EB" w:rsidRDefault="00A66B4C" w:rsidP="000A09EB">
      <w:pPr>
        <w:ind w:firstLine="992"/>
        <w:contextualSpacing/>
        <w:jc w:val="both"/>
        <w:rPr>
          <w:sz w:val="28"/>
          <w:szCs w:val="28"/>
          <w:lang w:val="ky-KG"/>
        </w:rPr>
      </w:pPr>
    </w:p>
    <w:p w:rsidR="00A66B4C" w:rsidRPr="000A09EB" w:rsidRDefault="00A66B4C" w:rsidP="000A09EB">
      <w:pPr>
        <w:pStyle w:val="a4"/>
        <w:numPr>
          <w:ilvl w:val="0"/>
          <w:numId w:val="1"/>
        </w:numPr>
        <w:tabs>
          <w:tab w:val="left" w:pos="993"/>
        </w:tabs>
        <w:ind w:left="0" w:firstLine="992"/>
        <w:jc w:val="both"/>
        <w:rPr>
          <w:sz w:val="28"/>
          <w:szCs w:val="28"/>
        </w:rPr>
      </w:pPr>
      <w:r w:rsidRPr="000A09EB">
        <w:rPr>
          <w:b/>
          <w:sz w:val="28"/>
          <w:szCs w:val="28"/>
          <w:lang w:val="ky-KG"/>
        </w:rPr>
        <w:t xml:space="preserve"> Каржылоо зарылчылыгы жөнүндө маалымат</w:t>
      </w:r>
      <w:r w:rsidRPr="000A09EB">
        <w:rPr>
          <w:sz w:val="28"/>
          <w:szCs w:val="28"/>
        </w:rPr>
        <w:t>.</w:t>
      </w:r>
    </w:p>
    <w:p w:rsidR="00A66B4C" w:rsidRPr="000A09EB" w:rsidRDefault="00A66B4C" w:rsidP="000A09EB">
      <w:pPr>
        <w:pStyle w:val="a4"/>
        <w:ind w:left="0" w:firstLine="992"/>
        <w:jc w:val="both"/>
        <w:rPr>
          <w:sz w:val="28"/>
          <w:szCs w:val="28"/>
        </w:rPr>
      </w:pPr>
      <w:r w:rsidRPr="000A09EB">
        <w:rPr>
          <w:sz w:val="28"/>
          <w:szCs w:val="28"/>
          <w:lang w:val="ky-KG"/>
        </w:rPr>
        <w:t xml:space="preserve">Ушул </w:t>
      </w:r>
      <w:proofErr w:type="spellStart"/>
      <w:r w:rsidRPr="000A09EB">
        <w:rPr>
          <w:sz w:val="28"/>
          <w:szCs w:val="28"/>
        </w:rPr>
        <w:t>Кыргыз</w:t>
      </w:r>
      <w:proofErr w:type="spellEnd"/>
      <w:r w:rsidRPr="000A09EB">
        <w:rPr>
          <w:sz w:val="28"/>
          <w:szCs w:val="28"/>
        </w:rPr>
        <w:t xml:space="preserve"> Республик</w:t>
      </w:r>
      <w:r w:rsidRPr="000A09EB">
        <w:rPr>
          <w:sz w:val="28"/>
          <w:szCs w:val="28"/>
          <w:lang w:val="ky-KG"/>
        </w:rPr>
        <w:t>асынын Өкмөтүнүн долбоорун кабыл алуу Кыргыз Республикасынын республикалык бюджетинен кошумча финансылык чыгымдарды сарптоого алып келбейт.</w:t>
      </w:r>
    </w:p>
    <w:p w:rsidR="00A66B4C" w:rsidRPr="000A09EB" w:rsidRDefault="00A66B4C" w:rsidP="000A09EB">
      <w:pPr>
        <w:pStyle w:val="a4"/>
        <w:ind w:left="0" w:firstLine="992"/>
        <w:jc w:val="both"/>
        <w:rPr>
          <w:sz w:val="28"/>
          <w:szCs w:val="28"/>
        </w:rPr>
      </w:pPr>
    </w:p>
    <w:p w:rsidR="00A66B4C" w:rsidRPr="000A09EB" w:rsidRDefault="00A66B4C" w:rsidP="000A09EB">
      <w:pPr>
        <w:pStyle w:val="a4"/>
        <w:numPr>
          <w:ilvl w:val="0"/>
          <w:numId w:val="1"/>
        </w:numPr>
        <w:tabs>
          <w:tab w:val="left" w:pos="993"/>
        </w:tabs>
        <w:ind w:left="0" w:firstLine="992"/>
        <w:jc w:val="both"/>
        <w:rPr>
          <w:b/>
          <w:sz w:val="28"/>
          <w:szCs w:val="28"/>
          <w:lang w:val="ky-KG"/>
        </w:rPr>
      </w:pPr>
      <w:r w:rsidRPr="000A09EB">
        <w:rPr>
          <w:b/>
          <w:sz w:val="28"/>
          <w:szCs w:val="28"/>
          <w:lang w:val="ky-KG"/>
        </w:rPr>
        <w:t>Жөнгө салуу таасирин талдоо жөнүндө маалымат.</w:t>
      </w:r>
    </w:p>
    <w:p w:rsidR="00A66B4C" w:rsidRDefault="008D09CD" w:rsidP="000A09EB">
      <w:pPr>
        <w:ind w:firstLine="992"/>
        <w:contextualSpacing/>
        <w:jc w:val="both"/>
        <w:rPr>
          <w:sz w:val="28"/>
          <w:szCs w:val="28"/>
          <w:lang w:val="ky-KG"/>
        </w:rPr>
      </w:pPr>
      <w:r w:rsidRPr="000A09EB">
        <w:rPr>
          <w:sz w:val="28"/>
          <w:szCs w:val="28"/>
          <w:lang w:val="ky-KG"/>
        </w:rPr>
        <w:t>Жөнгө салуу таасирин талдоосу ѳткѳрүлдү</w:t>
      </w:r>
      <w:r w:rsidR="00A66B4C" w:rsidRPr="000A09EB">
        <w:rPr>
          <w:sz w:val="28"/>
          <w:szCs w:val="28"/>
          <w:lang w:val="ky-KG"/>
        </w:rPr>
        <w:t>.</w:t>
      </w:r>
    </w:p>
    <w:p w:rsidR="00CA30AE" w:rsidRPr="000A09EB" w:rsidRDefault="00CA30AE" w:rsidP="000A09EB">
      <w:pPr>
        <w:ind w:firstLine="992"/>
        <w:contextualSpacing/>
        <w:jc w:val="both"/>
        <w:rPr>
          <w:sz w:val="28"/>
          <w:szCs w:val="28"/>
          <w:lang w:val="ky-KG"/>
        </w:rPr>
      </w:pPr>
    </w:p>
    <w:p w:rsidR="00A66B4C" w:rsidRDefault="00A66B4C" w:rsidP="00A66B4C">
      <w:pPr>
        <w:ind w:firstLine="709"/>
        <w:contextualSpacing/>
        <w:jc w:val="both"/>
        <w:rPr>
          <w:sz w:val="28"/>
          <w:szCs w:val="28"/>
          <w:lang w:val="ky-KG"/>
        </w:rPr>
      </w:pPr>
    </w:p>
    <w:p w:rsidR="00A66B4C" w:rsidRDefault="00CA30AE" w:rsidP="00DB1B63">
      <w:pPr>
        <w:tabs>
          <w:tab w:val="left" w:pos="6804"/>
        </w:tabs>
        <w:rPr>
          <w:b/>
          <w:sz w:val="28"/>
          <w:szCs w:val="28"/>
        </w:rPr>
      </w:pPr>
      <w:r>
        <w:rPr>
          <w:b/>
          <w:sz w:val="28"/>
          <w:szCs w:val="28"/>
        </w:rPr>
        <w:t>Директор</w:t>
      </w:r>
      <w:r w:rsidR="00A66B4C">
        <w:rPr>
          <w:b/>
          <w:sz w:val="28"/>
          <w:szCs w:val="28"/>
        </w:rPr>
        <w:tab/>
      </w:r>
      <w:r>
        <w:rPr>
          <w:b/>
          <w:sz w:val="28"/>
          <w:szCs w:val="28"/>
        </w:rPr>
        <w:t xml:space="preserve">М.А. </w:t>
      </w:r>
      <w:proofErr w:type="spellStart"/>
      <w:r>
        <w:rPr>
          <w:b/>
          <w:sz w:val="28"/>
          <w:szCs w:val="28"/>
        </w:rPr>
        <w:t>Аманкуло</w:t>
      </w:r>
      <w:r w:rsidR="001B6829">
        <w:rPr>
          <w:b/>
          <w:sz w:val="28"/>
          <w:szCs w:val="28"/>
        </w:rPr>
        <w:t>в</w:t>
      </w:r>
      <w:proofErr w:type="spellEnd"/>
    </w:p>
    <w:p w:rsidR="00A66B4C" w:rsidRDefault="00A66B4C" w:rsidP="00A66B4C">
      <w:pPr>
        <w:rPr>
          <w:b/>
          <w:sz w:val="28"/>
          <w:szCs w:val="28"/>
        </w:rPr>
      </w:pPr>
    </w:p>
    <w:p w:rsidR="00A66B4C" w:rsidRDefault="00A66B4C" w:rsidP="00A66B4C"/>
    <w:p w:rsidR="00A66B4C" w:rsidRDefault="00A66B4C" w:rsidP="00A66B4C"/>
    <w:p w:rsidR="000C22C2" w:rsidRDefault="000C22C2"/>
    <w:sectPr w:rsidR="000C22C2" w:rsidSect="00892D66">
      <w:footerReference w:type="default" r:id="rId11"/>
      <w:pgSz w:w="11906" w:h="16838"/>
      <w:pgMar w:top="1134" w:right="1133"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55B7" w:rsidRDefault="00C355B7" w:rsidP="00045782">
      <w:r>
        <w:separator/>
      </w:r>
    </w:p>
  </w:endnote>
  <w:endnote w:type="continuationSeparator" w:id="0">
    <w:p w:rsidR="00C355B7" w:rsidRDefault="00C355B7" w:rsidP="00045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5782" w:rsidRDefault="00045782" w:rsidP="00045782">
    <w:pPr>
      <w:pStyle w:val="af"/>
      <w:jc w:val="center"/>
    </w:pPr>
  </w:p>
  <w:p w:rsidR="00045782" w:rsidRDefault="00045782">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55B7" w:rsidRDefault="00C355B7" w:rsidP="00045782">
      <w:r>
        <w:separator/>
      </w:r>
    </w:p>
  </w:footnote>
  <w:footnote w:type="continuationSeparator" w:id="0">
    <w:p w:rsidR="00C355B7" w:rsidRDefault="00C355B7" w:rsidP="000457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EB3E2F"/>
    <w:multiLevelType w:val="hybridMultilevel"/>
    <w:tmpl w:val="7CE84976"/>
    <w:lvl w:ilvl="0" w:tplc="0D3C33F4">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15:restartNumberingAfterBreak="0">
    <w:nsid w:val="398D1DE3"/>
    <w:multiLevelType w:val="hybridMultilevel"/>
    <w:tmpl w:val="96B4ED64"/>
    <w:lvl w:ilvl="0" w:tplc="DC08B6E2">
      <w:start w:val="3"/>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 w15:restartNumberingAfterBreak="0">
    <w:nsid w:val="79CD0AD1"/>
    <w:multiLevelType w:val="hybridMultilevel"/>
    <w:tmpl w:val="CBB473EE"/>
    <w:lvl w:ilvl="0" w:tplc="53BE20A6">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A66B4C"/>
    <w:rsid w:val="0002187D"/>
    <w:rsid w:val="00021E92"/>
    <w:rsid w:val="00022FBD"/>
    <w:rsid w:val="00045356"/>
    <w:rsid w:val="00045782"/>
    <w:rsid w:val="00050BC6"/>
    <w:rsid w:val="000563FC"/>
    <w:rsid w:val="00091426"/>
    <w:rsid w:val="000A09EB"/>
    <w:rsid w:val="000C22C2"/>
    <w:rsid w:val="000E167E"/>
    <w:rsid w:val="00143367"/>
    <w:rsid w:val="00156D78"/>
    <w:rsid w:val="001A1E37"/>
    <w:rsid w:val="001B6829"/>
    <w:rsid w:val="001F7CB3"/>
    <w:rsid w:val="00240292"/>
    <w:rsid w:val="002E6022"/>
    <w:rsid w:val="002E6E7B"/>
    <w:rsid w:val="00377F2E"/>
    <w:rsid w:val="00415A8D"/>
    <w:rsid w:val="0048255A"/>
    <w:rsid w:val="00490D90"/>
    <w:rsid w:val="004969AD"/>
    <w:rsid w:val="004C50DA"/>
    <w:rsid w:val="0052000F"/>
    <w:rsid w:val="005F1E38"/>
    <w:rsid w:val="0061792F"/>
    <w:rsid w:val="00645DB4"/>
    <w:rsid w:val="00652E48"/>
    <w:rsid w:val="0067268C"/>
    <w:rsid w:val="006E73A4"/>
    <w:rsid w:val="007052B2"/>
    <w:rsid w:val="00807B72"/>
    <w:rsid w:val="00817E43"/>
    <w:rsid w:val="008D09CD"/>
    <w:rsid w:val="00943EF7"/>
    <w:rsid w:val="009A09A6"/>
    <w:rsid w:val="009A5140"/>
    <w:rsid w:val="00A62DD2"/>
    <w:rsid w:val="00A66B4C"/>
    <w:rsid w:val="00AA6255"/>
    <w:rsid w:val="00AA6901"/>
    <w:rsid w:val="00AC47D4"/>
    <w:rsid w:val="00AE1425"/>
    <w:rsid w:val="00B012C0"/>
    <w:rsid w:val="00B06662"/>
    <w:rsid w:val="00BD0AD0"/>
    <w:rsid w:val="00BD3E1A"/>
    <w:rsid w:val="00C355B7"/>
    <w:rsid w:val="00CA30AE"/>
    <w:rsid w:val="00CE52E4"/>
    <w:rsid w:val="00DB1B63"/>
    <w:rsid w:val="00DF0ABA"/>
    <w:rsid w:val="00E23243"/>
    <w:rsid w:val="00E46242"/>
    <w:rsid w:val="00E86EEE"/>
    <w:rsid w:val="00EE7018"/>
    <w:rsid w:val="00F44F3F"/>
    <w:rsid w:val="00FE11E1"/>
    <w:rsid w:val="00FF3D73"/>
    <w:rsid w:val="00FF43BA"/>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0DA580-CC64-482A-A914-B0601D751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6B4C"/>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415A8D"/>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66B4C"/>
    <w:rPr>
      <w:color w:val="0000FF"/>
      <w:u w:val="single"/>
    </w:rPr>
  </w:style>
  <w:style w:type="paragraph" w:styleId="a4">
    <w:name w:val="List Paragraph"/>
    <w:basedOn w:val="a"/>
    <w:uiPriority w:val="34"/>
    <w:qFormat/>
    <w:rsid w:val="00A66B4C"/>
    <w:pPr>
      <w:ind w:left="720"/>
      <w:contextualSpacing/>
    </w:pPr>
  </w:style>
  <w:style w:type="paragraph" w:styleId="a5">
    <w:name w:val="Normal (Web)"/>
    <w:basedOn w:val="a"/>
    <w:unhideWhenUsed/>
    <w:rsid w:val="00A66B4C"/>
    <w:pPr>
      <w:spacing w:before="100" w:beforeAutospacing="1" w:after="100" w:afterAutospacing="1"/>
    </w:pPr>
  </w:style>
  <w:style w:type="character" w:customStyle="1" w:styleId="FontStyle30">
    <w:name w:val="Font Style30"/>
    <w:basedOn w:val="a0"/>
    <w:rsid w:val="00A66B4C"/>
    <w:rPr>
      <w:rFonts w:ascii="Times New Roman" w:hAnsi="Times New Roman" w:cs="Times New Roman" w:hint="default"/>
      <w:color w:val="000000"/>
      <w:sz w:val="14"/>
      <w:szCs w:val="14"/>
    </w:rPr>
  </w:style>
  <w:style w:type="paragraph" w:styleId="a6">
    <w:name w:val="header"/>
    <w:basedOn w:val="a"/>
    <w:link w:val="a7"/>
    <w:uiPriority w:val="99"/>
    <w:unhideWhenUsed/>
    <w:rsid w:val="00BD0AD0"/>
    <w:pPr>
      <w:tabs>
        <w:tab w:val="center" w:pos="4677"/>
        <w:tab w:val="right" w:pos="9355"/>
      </w:tabs>
    </w:pPr>
    <w:rPr>
      <w:rFonts w:asciiTheme="minorHAnsi" w:eastAsiaTheme="minorHAnsi" w:hAnsiTheme="minorHAnsi" w:cstheme="minorBidi"/>
      <w:sz w:val="22"/>
      <w:szCs w:val="22"/>
      <w:lang w:eastAsia="en-US"/>
    </w:rPr>
  </w:style>
  <w:style w:type="character" w:customStyle="1" w:styleId="a7">
    <w:name w:val="Верхний колонтитул Знак"/>
    <w:basedOn w:val="a0"/>
    <w:link w:val="a6"/>
    <w:uiPriority w:val="99"/>
    <w:rsid w:val="00BD0AD0"/>
  </w:style>
  <w:style w:type="character" w:styleId="a8">
    <w:name w:val="annotation reference"/>
    <w:basedOn w:val="a0"/>
    <w:uiPriority w:val="99"/>
    <w:semiHidden/>
    <w:unhideWhenUsed/>
    <w:rsid w:val="00FF43BA"/>
    <w:rPr>
      <w:sz w:val="16"/>
      <w:szCs w:val="16"/>
    </w:rPr>
  </w:style>
  <w:style w:type="paragraph" w:styleId="a9">
    <w:name w:val="annotation text"/>
    <w:basedOn w:val="a"/>
    <w:link w:val="aa"/>
    <w:uiPriority w:val="99"/>
    <w:semiHidden/>
    <w:unhideWhenUsed/>
    <w:rsid w:val="00FF43BA"/>
    <w:rPr>
      <w:sz w:val="20"/>
      <w:szCs w:val="20"/>
    </w:rPr>
  </w:style>
  <w:style w:type="character" w:customStyle="1" w:styleId="aa">
    <w:name w:val="Текст примечания Знак"/>
    <w:basedOn w:val="a0"/>
    <w:link w:val="a9"/>
    <w:uiPriority w:val="99"/>
    <w:semiHidden/>
    <w:rsid w:val="00FF43BA"/>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FF43BA"/>
    <w:rPr>
      <w:b/>
      <w:bCs/>
    </w:rPr>
  </w:style>
  <w:style w:type="character" w:customStyle="1" w:styleId="ac">
    <w:name w:val="Тема примечания Знак"/>
    <w:basedOn w:val="aa"/>
    <w:link w:val="ab"/>
    <w:uiPriority w:val="99"/>
    <w:semiHidden/>
    <w:rsid w:val="00FF43BA"/>
    <w:rPr>
      <w:rFonts w:ascii="Times New Roman" w:eastAsia="Times New Roman" w:hAnsi="Times New Roman" w:cs="Times New Roman"/>
      <w:b/>
      <w:bCs/>
      <w:sz w:val="20"/>
      <w:szCs w:val="20"/>
      <w:lang w:eastAsia="ru-RU"/>
    </w:rPr>
  </w:style>
  <w:style w:type="paragraph" w:styleId="ad">
    <w:name w:val="Balloon Text"/>
    <w:basedOn w:val="a"/>
    <w:link w:val="ae"/>
    <w:uiPriority w:val="99"/>
    <w:semiHidden/>
    <w:unhideWhenUsed/>
    <w:rsid w:val="00FF43BA"/>
    <w:rPr>
      <w:rFonts w:ascii="Segoe UI" w:hAnsi="Segoe UI" w:cs="Segoe UI"/>
      <w:sz w:val="18"/>
      <w:szCs w:val="18"/>
    </w:rPr>
  </w:style>
  <w:style w:type="character" w:customStyle="1" w:styleId="ae">
    <w:name w:val="Текст выноски Знак"/>
    <w:basedOn w:val="a0"/>
    <w:link w:val="ad"/>
    <w:uiPriority w:val="99"/>
    <w:semiHidden/>
    <w:rsid w:val="00FF43BA"/>
    <w:rPr>
      <w:rFonts w:ascii="Segoe UI" w:eastAsia="Times New Roman" w:hAnsi="Segoe UI" w:cs="Segoe UI"/>
      <w:sz w:val="18"/>
      <w:szCs w:val="18"/>
      <w:lang w:eastAsia="ru-RU"/>
    </w:rPr>
  </w:style>
  <w:style w:type="paragraph" w:styleId="af">
    <w:name w:val="footer"/>
    <w:basedOn w:val="a"/>
    <w:link w:val="af0"/>
    <w:uiPriority w:val="99"/>
    <w:unhideWhenUsed/>
    <w:rsid w:val="00045782"/>
    <w:pPr>
      <w:tabs>
        <w:tab w:val="center" w:pos="4677"/>
        <w:tab w:val="right" w:pos="9355"/>
      </w:tabs>
    </w:pPr>
  </w:style>
  <w:style w:type="character" w:customStyle="1" w:styleId="af0">
    <w:name w:val="Нижний колонтитул Знак"/>
    <w:basedOn w:val="a0"/>
    <w:link w:val="af"/>
    <w:uiPriority w:val="99"/>
    <w:rsid w:val="00045782"/>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415A8D"/>
    <w:rPr>
      <w:rFonts w:ascii="Times New Roman" w:eastAsia="Times New Roman" w:hAnsi="Times New Roman" w:cs="Times New Roman"/>
      <w:b/>
      <w:bCs/>
      <w:kern w:val="36"/>
      <w:sz w:val="48"/>
      <w:szCs w:val="4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6804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ranslatos.com/ru/kg-ru/%D1%82%D1%8B%D0%BA"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translatos.com/ru/kg-ru/%D0%BA%D0%B5%D1%80%D0%B5%D0%BA%D1%82%D3%A9%D3%A9%D1%87%D2%A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translatos.com/ru/kg-ru/%D0%BA%D0%B5%D1%80%D0%B5%D0%BA%D1%82%D3%A9%D3%A9%D1%87%D2%AF" TargetMode="External"/><Relationship Id="rId4" Type="http://schemas.openxmlformats.org/officeDocument/2006/relationships/webSettings" Target="webSettings.xml"/><Relationship Id="rId9" Type="http://schemas.openxmlformats.org/officeDocument/2006/relationships/hyperlink" Target="http://www.translatos.com/ru/kg-ru/%D0%B6%D3%A9%D0%BD%D0%B4%D3%A9%D0%BC%D0%B4%D2%AF%D2%AF%D0%BB%D2%AF%D0%B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TotalTime>
  <Pages>5</Pages>
  <Words>1665</Words>
  <Characters>9497</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Mirlan</dc:creator>
  <cp:lastModifiedBy>Гулгаакы</cp:lastModifiedBy>
  <cp:revision>8</cp:revision>
  <cp:lastPrinted>2019-11-14T03:09:00Z</cp:lastPrinted>
  <dcterms:created xsi:type="dcterms:W3CDTF">2019-10-24T03:54:00Z</dcterms:created>
  <dcterms:modified xsi:type="dcterms:W3CDTF">2019-11-15T06:17:00Z</dcterms:modified>
</cp:coreProperties>
</file>